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87834" w14:textId="77777777" w:rsidR="00895961" w:rsidRPr="00895961" w:rsidRDefault="00895961" w:rsidP="00895961">
      <w:pPr>
        <w:pBdr>
          <w:top w:val="single" w:sz="4" w:space="1" w:color="auto"/>
          <w:left w:val="single" w:sz="4" w:space="4" w:color="auto"/>
          <w:bottom w:val="single" w:sz="4" w:space="1" w:color="auto"/>
          <w:right w:val="single" w:sz="4" w:space="4" w:color="auto"/>
        </w:pBdr>
        <w:jc w:val="center"/>
        <w:rPr>
          <w:rFonts w:ascii="Arial Narrow" w:eastAsiaTheme="minorHAnsi" w:hAnsi="Arial Narrow" w:cs="Aharoni"/>
          <w:b/>
          <w:smallCaps/>
          <w:color w:val="000000"/>
          <w:shd w:val="clear" w:color="auto" w:fill="FFFFFF"/>
          <w:lang w:eastAsia="en-US"/>
        </w:rPr>
      </w:pPr>
      <w:r w:rsidRPr="00895961">
        <w:rPr>
          <w:rFonts w:ascii="Arial Narrow" w:eastAsiaTheme="minorHAnsi" w:hAnsi="Arial Narrow" w:cs="Aharoni"/>
          <w:b/>
          <w:smallCaps/>
          <w:color w:val="000000"/>
          <w:shd w:val="clear" w:color="auto" w:fill="FFFFFF"/>
          <w:lang w:eastAsia="en-US"/>
        </w:rPr>
        <w:t xml:space="preserve">règlement d’intervention </w:t>
      </w:r>
    </w:p>
    <w:p w14:paraId="68581E7D" w14:textId="77777777" w:rsidR="00895961" w:rsidRDefault="00895961" w:rsidP="001B0EAF">
      <w:pPr>
        <w:pBdr>
          <w:top w:val="single" w:sz="4" w:space="1" w:color="auto"/>
          <w:left w:val="single" w:sz="4" w:space="4" w:color="auto"/>
          <w:bottom w:val="single" w:sz="4" w:space="1" w:color="auto"/>
          <w:right w:val="single" w:sz="4" w:space="4" w:color="auto"/>
        </w:pBdr>
        <w:jc w:val="center"/>
        <w:rPr>
          <w:rFonts w:ascii="Arial Narrow" w:hAnsi="Arial Narrow"/>
          <w:b/>
        </w:rPr>
      </w:pPr>
    </w:p>
    <w:p w14:paraId="2C305F31" w14:textId="77777777" w:rsidR="001B0EAF" w:rsidRDefault="00B74E0C" w:rsidP="001B0EAF">
      <w:pPr>
        <w:pBdr>
          <w:top w:val="single" w:sz="4" w:space="1" w:color="auto"/>
          <w:left w:val="single" w:sz="4" w:space="4" w:color="auto"/>
          <w:bottom w:val="single" w:sz="4" w:space="1" w:color="auto"/>
          <w:right w:val="single" w:sz="4" w:space="4" w:color="auto"/>
        </w:pBdr>
        <w:jc w:val="center"/>
        <w:rPr>
          <w:rFonts w:ascii="Arial Narrow" w:hAnsi="Arial Narrow"/>
          <w:b/>
        </w:rPr>
      </w:pPr>
      <w:r w:rsidRPr="005C1042">
        <w:rPr>
          <w:rFonts w:ascii="Arial Narrow" w:hAnsi="Arial Narrow"/>
          <w:b/>
        </w:rPr>
        <w:t>A</w:t>
      </w:r>
      <w:r w:rsidR="001B0EAF">
        <w:rPr>
          <w:rFonts w:ascii="Arial Narrow" w:hAnsi="Arial Narrow"/>
          <w:b/>
        </w:rPr>
        <w:t>IDE AU DEVELOPPEMENT DE STRUCTURES DE PRODUCTION REGIONALES</w:t>
      </w:r>
    </w:p>
    <w:p w14:paraId="07E293F5" w14:textId="77777777" w:rsidR="001B0EAF" w:rsidRDefault="00B74E0C" w:rsidP="001B0EAF">
      <w:pPr>
        <w:pBdr>
          <w:top w:val="single" w:sz="4" w:space="1" w:color="auto"/>
          <w:left w:val="single" w:sz="4" w:space="4" w:color="auto"/>
          <w:bottom w:val="single" w:sz="4" w:space="1" w:color="auto"/>
          <w:right w:val="single" w:sz="4" w:space="4" w:color="auto"/>
        </w:pBdr>
        <w:jc w:val="center"/>
        <w:rPr>
          <w:rFonts w:ascii="Arial Narrow" w:hAnsi="Arial Narrow"/>
          <w:b/>
        </w:rPr>
      </w:pPr>
      <w:r w:rsidRPr="005C1042">
        <w:rPr>
          <w:rFonts w:ascii="Arial Narrow" w:hAnsi="Arial Narrow"/>
          <w:b/>
        </w:rPr>
        <w:t>C</w:t>
      </w:r>
      <w:r w:rsidR="001B0EAF">
        <w:rPr>
          <w:rFonts w:ascii="Arial Narrow" w:hAnsi="Arial Narrow"/>
          <w:b/>
        </w:rPr>
        <w:t>INEMA, AUDIOVISUEL, NOUVEAUX MEDIAS</w:t>
      </w:r>
    </w:p>
    <w:p w14:paraId="2898FFF7" w14:textId="77777777" w:rsidR="00277162" w:rsidRDefault="00277162" w:rsidP="005C1042">
      <w:pPr>
        <w:jc w:val="both"/>
        <w:rPr>
          <w:rFonts w:ascii="Arial Narrow" w:hAnsi="Arial Narrow"/>
          <w:b/>
        </w:rPr>
      </w:pPr>
    </w:p>
    <w:p w14:paraId="6A6CCAB6" w14:textId="77777777" w:rsidR="00F83DA4" w:rsidRDefault="00F83DA4" w:rsidP="0027409A">
      <w:pPr>
        <w:spacing w:line="276" w:lineRule="auto"/>
        <w:jc w:val="both"/>
        <w:rPr>
          <w:rFonts w:ascii="Arial Narrow" w:eastAsia="Times New Roman" w:hAnsi="Arial Narrow" w:cs="Times New Roman"/>
          <w:b/>
          <w:lang w:eastAsia="en-US"/>
        </w:rPr>
      </w:pPr>
    </w:p>
    <w:p w14:paraId="04BEC29D" w14:textId="4E2FAFBA" w:rsidR="0027409A" w:rsidRDefault="0027409A" w:rsidP="0027409A">
      <w:pPr>
        <w:spacing w:line="276" w:lineRule="auto"/>
        <w:jc w:val="both"/>
        <w:rPr>
          <w:rFonts w:ascii="Arial Narrow" w:eastAsia="Times New Roman" w:hAnsi="Arial Narrow" w:cs="Times New Roman"/>
          <w:lang w:eastAsia="en-US"/>
        </w:rPr>
      </w:pPr>
      <w:r w:rsidRPr="0027409A">
        <w:rPr>
          <w:rFonts w:ascii="Arial Narrow" w:eastAsia="Times New Roman" w:hAnsi="Arial Narrow" w:cs="Times New Roman"/>
          <w:b/>
          <w:lang w:eastAsia="en-US"/>
        </w:rPr>
        <w:t>VU</w:t>
      </w:r>
      <w:r w:rsidRPr="0027409A">
        <w:rPr>
          <w:rFonts w:ascii="Arial Narrow" w:eastAsia="Times New Roman" w:hAnsi="Arial Narrow" w:cs="Times New Roman"/>
          <w:lang w:eastAsia="en-US"/>
        </w:rPr>
        <w:tab/>
        <w:t>les articles 107 et 108 du traité sur le fonctionnement de l’Union Européenne</w:t>
      </w:r>
      <w:r>
        <w:rPr>
          <w:rFonts w:ascii="Arial Narrow" w:eastAsia="Times New Roman" w:hAnsi="Arial Narrow" w:cs="Times New Roman"/>
          <w:lang w:eastAsia="en-US"/>
        </w:rPr>
        <w:t>,</w:t>
      </w:r>
    </w:p>
    <w:p w14:paraId="7F2F21C6" w14:textId="77777777" w:rsidR="0027409A" w:rsidRPr="0027409A" w:rsidRDefault="0027409A" w:rsidP="0027409A">
      <w:pPr>
        <w:spacing w:line="276" w:lineRule="auto"/>
        <w:jc w:val="both"/>
        <w:rPr>
          <w:rFonts w:ascii="Arial Narrow" w:eastAsia="Times New Roman" w:hAnsi="Arial Narrow" w:cs="Times New Roman"/>
          <w:lang w:eastAsia="en-US"/>
        </w:rPr>
      </w:pPr>
    </w:p>
    <w:p w14:paraId="253CB2B7" w14:textId="77777777" w:rsidR="0027409A" w:rsidRDefault="0027409A" w:rsidP="0027409A">
      <w:pPr>
        <w:spacing w:line="276" w:lineRule="auto"/>
        <w:ind w:left="720" w:hanging="720"/>
        <w:jc w:val="both"/>
        <w:rPr>
          <w:rFonts w:ascii="Arial Narrow" w:eastAsia="Times New Roman" w:hAnsi="Arial Narrow" w:cs="Times New Roman"/>
          <w:lang w:eastAsia="en-US"/>
        </w:rPr>
      </w:pPr>
      <w:r w:rsidRPr="0027409A">
        <w:rPr>
          <w:rFonts w:ascii="Arial Narrow" w:eastAsia="Times New Roman" w:hAnsi="Arial Narrow" w:cs="Times New Roman"/>
          <w:b/>
          <w:lang w:eastAsia="en-US"/>
        </w:rPr>
        <w:t>VU</w:t>
      </w:r>
      <w:r w:rsidRPr="0027409A">
        <w:rPr>
          <w:rFonts w:ascii="Arial Narrow" w:eastAsia="Times New Roman" w:hAnsi="Arial Narrow" w:cs="Times New Roman"/>
          <w:b/>
          <w:lang w:eastAsia="en-US"/>
        </w:rPr>
        <w:tab/>
      </w:r>
      <w:r w:rsidRPr="0027409A">
        <w:rPr>
          <w:rFonts w:ascii="Arial Narrow" w:eastAsia="Times New Roman" w:hAnsi="Arial Narrow" w:cs="Times New Roman"/>
          <w:lang w:eastAsia="en-US"/>
        </w:rPr>
        <w:t xml:space="preserve">notamment le règlement n° 140/2013 de </w:t>
      </w:r>
      <w:smartTag w:uri="urn:schemas-microsoft-com:office:smarttags" w:element="PersonName">
        <w:smartTagPr>
          <w:attr w:name="ProductID" w:val="la Commission"/>
        </w:smartTagPr>
        <w:r w:rsidRPr="0027409A">
          <w:rPr>
            <w:rFonts w:ascii="Arial Narrow" w:eastAsia="Times New Roman" w:hAnsi="Arial Narrow" w:cs="Times New Roman"/>
            <w:lang w:eastAsia="en-US"/>
          </w:rPr>
          <w:t>la Commission</w:t>
        </w:r>
      </w:smartTag>
      <w:r w:rsidRPr="0027409A">
        <w:rPr>
          <w:rFonts w:ascii="Arial Narrow" w:eastAsia="Times New Roman" w:hAnsi="Arial Narrow" w:cs="Times New Roman"/>
          <w:lang w:eastAsia="en-US"/>
        </w:rPr>
        <w:t xml:space="preserve"> européenne du 18 décembre 2013 relatif à l’application des articles 107 et 108 du traité sur le fonctionnement de l’Union européenne aux aides de </w:t>
      </w:r>
      <w:proofErr w:type="spellStart"/>
      <w:r w:rsidRPr="0027409A">
        <w:rPr>
          <w:rFonts w:ascii="Arial Narrow" w:eastAsia="Times New Roman" w:hAnsi="Arial Narrow" w:cs="Times New Roman"/>
          <w:lang w:eastAsia="en-US"/>
        </w:rPr>
        <w:t>minimis</w:t>
      </w:r>
      <w:proofErr w:type="spellEnd"/>
      <w:r w:rsidRPr="0027409A">
        <w:rPr>
          <w:rFonts w:ascii="Arial Narrow" w:eastAsia="Times New Roman" w:hAnsi="Arial Narrow" w:cs="Times New Roman"/>
          <w:lang w:eastAsia="en-US"/>
        </w:rPr>
        <w:t xml:space="preserve"> – JOUE 24/12/2013 L 352/1,</w:t>
      </w:r>
    </w:p>
    <w:p w14:paraId="1F24B3B4" w14:textId="77777777" w:rsidR="0027409A" w:rsidRPr="0027409A" w:rsidRDefault="0027409A" w:rsidP="0027409A">
      <w:pPr>
        <w:spacing w:line="276" w:lineRule="auto"/>
        <w:ind w:left="720" w:hanging="720"/>
        <w:jc w:val="both"/>
        <w:rPr>
          <w:rFonts w:ascii="Arial Narrow" w:eastAsia="Times New Roman" w:hAnsi="Arial Narrow" w:cs="Times New Roman"/>
          <w:lang w:eastAsia="en-US"/>
        </w:rPr>
      </w:pPr>
    </w:p>
    <w:p w14:paraId="24A0DA5E" w14:textId="77777777" w:rsidR="0027409A" w:rsidRPr="0027409A" w:rsidRDefault="0027409A" w:rsidP="0027409A">
      <w:pPr>
        <w:autoSpaceDE w:val="0"/>
        <w:autoSpaceDN w:val="0"/>
        <w:adjustRightInd w:val="0"/>
        <w:spacing w:after="183" w:line="276" w:lineRule="auto"/>
        <w:ind w:left="720" w:hanging="720"/>
        <w:jc w:val="both"/>
        <w:rPr>
          <w:rFonts w:ascii="Arial Narrow" w:eastAsia="Times New Roman" w:hAnsi="Arial Narrow" w:cs="Times New Roman"/>
          <w:lang w:eastAsia="en-US"/>
        </w:rPr>
      </w:pPr>
      <w:r w:rsidRPr="0027409A">
        <w:rPr>
          <w:rFonts w:ascii="Arial Narrow" w:eastAsia="Times New Roman" w:hAnsi="Arial Narrow" w:cs="Arial Narrow"/>
          <w:b/>
          <w:bCs/>
          <w:color w:val="000000"/>
          <w:lang w:eastAsia="en-US"/>
        </w:rPr>
        <w:t>VU</w:t>
      </w:r>
      <w:r w:rsidRPr="0027409A">
        <w:rPr>
          <w:rFonts w:ascii="Arial Narrow" w:eastAsia="Times New Roman" w:hAnsi="Arial Narrow" w:cs="Arial Narrow"/>
          <w:color w:val="000000"/>
          <w:lang w:eastAsia="en-US"/>
        </w:rPr>
        <w:t xml:space="preserve"> </w:t>
      </w:r>
      <w:r w:rsidRPr="0027409A">
        <w:rPr>
          <w:rFonts w:ascii="Arial Narrow" w:eastAsia="Times New Roman" w:hAnsi="Arial Narrow" w:cs="Arial Narrow"/>
          <w:color w:val="000000"/>
          <w:lang w:eastAsia="en-US"/>
        </w:rPr>
        <w:tab/>
      </w:r>
      <w:r w:rsidRPr="0027409A">
        <w:rPr>
          <w:rFonts w:ascii="Arial Narrow" w:eastAsia="Times New Roman" w:hAnsi="Arial Narrow" w:cs="Times New Roman"/>
          <w:lang w:eastAsia="en-US"/>
        </w:rPr>
        <w:t>le code général des collectivités territoriales et notamment les articles L1611- 4 et L4221-1 et suivants,</w:t>
      </w:r>
    </w:p>
    <w:p w14:paraId="49E6115A" w14:textId="77777777" w:rsidR="0027409A" w:rsidRPr="0027409A" w:rsidRDefault="0027409A" w:rsidP="0027409A">
      <w:pPr>
        <w:autoSpaceDE w:val="0"/>
        <w:autoSpaceDN w:val="0"/>
        <w:adjustRightInd w:val="0"/>
        <w:spacing w:after="183" w:line="276" w:lineRule="auto"/>
        <w:ind w:left="720" w:hanging="720"/>
        <w:jc w:val="both"/>
        <w:rPr>
          <w:rFonts w:ascii="Arial Narrow" w:eastAsia="Times New Roman" w:hAnsi="Arial Narrow" w:cs="Arial Narrow"/>
          <w:bCs/>
          <w:color w:val="000000"/>
          <w:lang w:eastAsia="en-US"/>
        </w:rPr>
      </w:pPr>
      <w:r w:rsidRPr="0027409A">
        <w:rPr>
          <w:rFonts w:ascii="Arial Narrow" w:eastAsia="Times New Roman" w:hAnsi="Arial Narrow" w:cs="Arial Narrow"/>
          <w:b/>
          <w:bCs/>
          <w:color w:val="000000"/>
          <w:lang w:eastAsia="en-US"/>
        </w:rPr>
        <w:t>VU</w:t>
      </w:r>
      <w:r w:rsidRPr="0027409A">
        <w:rPr>
          <w:rFonts w:ascii="Arial Narrow" w:eastAsia="Times New Roman" w:hAnsi="Arial Narrow" w:cs="Arial Narrow"/>
          <w:b/>
          <w:bCs/>
          <w:color w:val="000000"/>
          <w:lang w:eastAsia="en-US"/>
        </w:rPr>
        <w:tab/>
      </w:r>
      <w:r w:rsidRPr="0027409A">
        <w:rPr>
          <w:rFonts w:ascii="Arial Narrow" w:eastAsia="Times New Roman" w:hAnsi="Arial Narrow" w:cs="Arial Narrow"/>
          <w:bCs/>
          <w:color w:val="000000"/>
          <w:lang w:eastAsia="en-US"/>
        </w:rPr>
        <w:t>la délibération du Conseil régional du 18 décembre 2015 modifié donnant délégation du Conseil régional à la Commission permanente,</w:t>
      </w:r>
    </w:p>
    <w:p w14:paraId="1A34954C" w14:textId="77777777" w:rsidR="0027409A" w:rsidRPr="0027409A" w:rsidRDefault="0027409A" w:rsidP="0027409A">
      <w:pPr>
        <w:autoSpaceDE w:val="0"/>
        <w:autoSpaceDN w:val="0"/>
        <w:adjustRightInd w:val="0"/>
        <w:spacing w:after="183" w:line="276" w:lineRule="auto"/>
        <w:ind w:left="720" w:hanging="720"/>
        <w:jc w:val="both"/>
        <w:rPr>
          <w:rFonts w:ascii="Arial Narrow" w:eastAsia="Times New Roman" w:hAnsi="Arial Narrow" w:cs="Arial Narrow"/>
          <w:color w:val="000000"/>
          <w:lang w:eastAsia="en-US"/>
        </w:rPr>
      </w:pPr>
      <w:r w:rsidRPr="0027409A">
        <w:rPr>
          <w:rFonts w:ascii="Arial Narrow" w:eastAsia="Times New Roman" w:hAnsi="Arial Narrow" w:cs="Arial Narrow"/>
          <w:b/>
          <w:bCs/>
          <w:color w:val="000000"/>
          <w:lang w:eastAsia="en-US"/>
        </w:rPr>
        <w:t>VU</w:t>
      </w:r>
      <w:r w:rsidRPr="0027409A">
        <w:rPr>
          <w:rFonts w:ascii="Arial Narrow" w:eastAsia="Times New Roman" w:hAnsi="Arial Narrow" w:cs="Arial Narrow"/>
          <w:b/>
          <w:bCs/>
          <w:color w:val="000000"/>
          <w:lang w:eastAsia="en-US"/>
        </w:rPr>
        <w:tab/>
      </w:r>
      <w:r w:rsidRPr="0027409A">
        <w:rPr>
          <w:rFonts w:ascii="Arial Narrow" w:eastAsia="Times New Roman" w:hAnsi="Arial Narrow" w:cs="Arial Narrow"/>
          <w:color w:val="000000"/>
          <w:lang w:eastAsia="en-US"/>
        </w:rPr>
        <w:t xml:space="preserve">la loi n° 2000-321 du 12 avril 2000 relative aux droits des citoyens dans leurs relations avec les administrations et notamment son article 10, </w:t>
      </w:r>
    </w:p>
    <w:p w14:paraId="6E5031CA" w14:textId="77777777" w:rsidR="0027409A" w:rsidRPr="0027409A" w:rsidRDefault="0027409A" w:rsidP="0027409A">
      <w:pPr>
        <w:autoSpaceDE w:val="0"/>
        <w:autoSpaceDN w:val="0"/>
        <w:adjustRightInd w:val="0"/>
        <w:spacing w:after="183" w:line="276" w:lineRule="auto"/>
        <w:ind w:left="709" w:hanging="709"/>
        <w:jc w:val="both"/>
        <w:rPr>
          <w:rFonts w:ascii="Arial Narrow" w:eastAsia="Times New Roman" w:hAnsi="Arial Narrow" w:cs="Arial Narrow"/>
          <w:color w:val="000000"/>
          <w:lang w:eastAsia="en-US"/>
        </w:rPr>
      </w:pPr>
      <w:r w:rsidRPr="0027409A">
        <w:rPr>
          <w:rFonts w:ascii="Arial Narrow" w:eastAsia="Times New Roman" w:hAnsi="Arial Narrow" w:cs="Arial Narrow"/>
          <w:b/>
          <w:bCs/>
          <w:color w:val="000000"/>
          <w:lang w:eastAsia="en-US"/>
        </w:rPr>
        <w:t xml:space="preserve">VU </w:t>
      </w:r>
      <w:r w:rsidRPr="0027409A">
        <w:rPr>
          <w:rFonts w:ascii="Arial Narrow" w:eastAsia="Times New Roman" w:hAnsi="Arial Narrow" w:cs="Arial Narrow"/>
          <w:b/>
          <w:bCs/>
          <w:color w:val="000000"/>
          <w:lang w:eastAsia="en-US"/>
        </w:rPr>
        <w:tab/>
      </w:r>
      <w:r w:rsidRPr="0027409A">
        <w:rPr>
          <w:rFonts w:ascii="Arial Narrow" w:eastAsia="Times New Roman" w:hAnsi="Arial Narrow" w:cs="Arial Narrow"/>
          <w:color w:val="000000"/>
          <w:lang w:eastAsia="en-US"/>
        </w:rPr>
        <w:t xml:space="preserve">le décret n° 2001-495 du 6 juin 2001 pris pour application de l’article 10 de la loi n° 2000-321 du 12 avril 2000 et relatif à la transparence financière des aides octroyées par les personnes publiques, </w:t>
      </w:r>
    </w:p>
    <w:p w14:paraId="15930088" w14:textId="77777777" w:rsidR="0027409A" w:rsidRPr="0027409A" w:rsidRDefault="0027409A" w:rsidP="0027409A">
      <w:pPr>
        <w:autoSpaceDE w:val="0"/>
        <w:autoSpaceDN w:val="0"/>
        <w:adjustRightInd w:val="0"/>
        <w:spacing w:after="183" w:line="276" w:lineRule="auto"/>
        <w:ind w:left="720" w:hanging="720"/>
        <w:jc w:val="both"/>
        <w:rPr>
          <w:rFonts w:ascii="Arial Narrow" w:eastAsia="Times New Roman" w:hAnsi="Arial Narrow" w:cs="Arial Narrow"/>
          <w:color w:val="000000"/>
          <w:lang w:eastAsia="en-US"/>
        </w:rPr>
      </w:pPr>
      <w:r w:rsidRPr="0027409A">
        <w:rPr>
          <w:rFonts w:ascii="Arial Narrow" w:eastAsia="Times New Roman" w:hAnsi="Arial Narrow" w:cs="Arial Narrow"/>
          <w:b/>
          <w:bCs/>
          <w:color w:val="000000"/>
          <w:lang w:eastAsia="en-US"/>
        </w:rPr>
        <w:t xml:space="preserve">VU </w:t>
      </w:r>
      <w:r w:rsidRPr="0027409A">
        <w:rPr>
          <w:rFonts w:ascii="Arial Narrow" w:eastAsia="Times New Roman" w:hAnsi="Arial Narrow" w:cs="Arial Narrow"/>
          <w:b/>
          <w:bCs/>
          <w:color w:val="000000"/>
          <w:lang w:eastAsia="en-US"/>
        </w:rPr>
        <w:tab/>
      </w:r>
      <w:r w:rsidRPr="0027409A">
        <w:rPr>
          <w:rFonts w:ascii="Arial Narrow" w:eastAsia="Times New Roman" w:hAnsi="Arial Narrow" w:cs="Arial Narrow"/>
          <w:color w:val="000000"/>
          <w:lang w:eastAsia="en-US"/>
        </w:rPr>
        <w:t xml:space="preserve">l’arrêté du 11 octobre 2006 portant fixation des modalités de présentation du compte rendu financier prévu à l’article 10 de la loi n° 2000-321 du 12 avril 2000, </w:t>
      </w:r>
    </w:p>
    <w:p w14:paraId="751B0428" w14:textId="061F7098" w:rsidR="0027409A" w:rsidRDefault="0027409A" w:rsidP="0027409A">
      <w:pPr>
        <w:spacing w:line="276" w:lineRule="auto"/>
        <w:ind w:left="720" w:hanging="720"/>
        <w:jc w:val="both"/>
        <w:rPr>
          <w:rFonts w:ascii="Arial Narrow" w:eastAsia="Times New Roman" w:hAnsi="Arial Narrow" w:cs="Arial Narrow"/>
          <w:color w:val="000000"/>
          <w:lang w:eastAsia="en-US"/>
        </w:rPr>
      </w:pPr>
      <w:r w:rsidRPr="0027409A">
        <w:rPr>
          <w:rFonts w:ascii="Arial Narrow" w:eastAsia="Times New Roman" w:hAnsi="Arial Narrow" w:cs="Times New Roman"/>
          <w:b/>
          <w:lang w:eastAsia="en-US"/>
        </w:rPr>
        <w:t>VU</w:t>
      </w:r>
      <w:r w:rsidRPr="0027409A">
        <w:rPr>
          <w:rFonts w:ascii="Arial Narrow" w:eastAsia="Times New Roman" w:hAnsi="Arial Narrow" w:cs="Times New Roman"/>
          <w:b/>
          <w:lang w:eastAsia="en-US"/>
        </w:rPr>
        <w:tab/>
      </w:r>
      <w:r w:rsidRPr="0027409A">
        <w:rPr>
          <w:rFonts w:ascii="Arial Narrow" w:eastAsia="Times New Roman" w:hAnsi="Arial Narrow" w:cs="Times New Roman"/>
          <w:lang w:eastAsia="en-US"/>
        </w:rPr>
        <w:t xml:space="preserve">la délibération du Conseil régional des </w:t>
      </w:r>
      <w:r>
        <w:rPr>
          <w:rFonts w:ascii="Arial Narrow" w:eastAsia="Times New Roman" w:hAnsi="Arial Narrow" w:cs="Times New Roman"/>
          <w:lang w:eastAsia="en-US"/>
        </w:rPr>
        <w:t>20, 21 et 22</w:t>
      </w:r>
      <w:r w:rsidRPr="0027409A">
        <w:rPr>
          <w:rFonts w:ascii="Arial Narrow" w:eastAsia="Times New Roman" w:hAnsi="Arial Narrow" w:cs="Times New Roman"/>
          <w:lang w:eastAsia="en-US"/>
        </w:rPr>
        <w:t xml:space="preserve"> décembre 2017 relative au vote du budget primitif</w:t>
      </w:r>
      <w:r>
        <w:rPr>
          <w:rFonts w:ascii="Arial Narrow" w:eastAsia="Times New Roman" w:hAnsi="Arial Narrow" w:cs="Times New Roman"/>
          <w:lang w:eastAsia="en-US"/>
        </w:rPr>
        <w:t xml:space="preserve"> 2018</w:t>
      </w:r>
      <w:r w:rsidRPr="0027409A">
        <w:rPr>
          <w:rFonts w:ascii="Arial Narrow" w:eastAsia="Times New Roman" w:hAnsi="Arial Narrow" w:cs="Times New Roman"/>
          <w:lang w:eastAsia="en-US"/>
        </w:rPr>
        <w:t xml:space="preserve">, notamment son programme n° </w:t>
      </w:r>
      <w:r>
        <w:rPr>
          <w:rFonts w:ascii="Arial Narrow" w:eastAsia="Times New Roman" w:hAnsi="Arial Narrow" w:cs="Times New Roman"/>
          <w:lang w:eastAsia="en-US"/>
        </w:rPr>
        <w:t>315</w:t>
      </w:r>
      <w:r w:rsidRPr="0027409A">
        <w:rPr>
          <w:rFonts w:ascii="Arial Narrow" w:eastAsia="Times New Roman" w:hAnsi="Arial Narrow" w:cs="Arial Narrow"/>
          <w:color w:val="000000"/>
          <w:lang w:eastAsia="en-US"/>
        </w:rPr>
        <w:t>, et adoptant le présent règlement modifié,</w:t>
      </w:r>
    </w:p>
    <w:p w14:paraId="603395FD" w14:textId="77777777" w:rsidR="0027409A" w:rsidRPr="0027409A" w:rsidRDefault="0027409A" w:rsidP="0027409A">
      <w:pPr>
        <w:spacing w:line="276" w:lineRule="auto"/>
        <w:ind w:left="720" w:hanging="720"/>
        <w:jc w:val="both"/>
        <w:rPr>
          <w:rFonts w:ascii="Arial Narrow" w:eastAsia="Times New Roman" w:hAnsi="Arial Narrow" w:cs="Arial Narrow"/>
          <w:color w:val="000000"/>
          <w:lang w:eastAsia="en-US"/>
        </w:rPr>
      </w:pPr>
    </w:p>
    <w:p w14:paraId="2A4D0826" w14:textId="287B597C" w:rsidR="00B72308" w:rsidRDefault="0027409A" w:rsidP="0027409A">
      <w:pPr>
        <w:jc w:val="both"/>
        <w:rPr>
          <w:rFonts w:ascii="Arial Narrow" w:eastAsia="Times New Roman" w:hAnsi="Arial Narrow" w:cs="Arial Narrow"/>
          <w:color w:val="000000"/>
          <w:lang w:eastAsia="en-US"/>
        </w:rPr>
      </w:pPr>
      <w:r w:rsidRPr="0027409A">
        <w:rPr>
          <w:rFonts w:ascii="Arial Narrow" w:eastAsia="Times New Roman" w:hAnsi="Arial Narrow" w:cs="Arial Narrow"/>
          <w:b/>
          <w:bCs/>
          <w:color w:val="000000"/>
          <w:lang w:eastAsia="en-US"/>
        </w:rPr>
        <w:t xml:space="preserve">VU </w:t>
      </w:r>
      <w:r w:rsidRPr="0027409A">
        <w:rPr>
          <w:rFonts w:ascii="Arial Narrow" w:eastAsia="Times New Roman" w:hAnsi="Arial Narrow" w:cs="Arial Narrow"/>
          <w:b/>
          <w:bCs/>
          <w:color w:val="000000"/>
          <w:lang w:eastAsia="en-US"/>
        </w:rPr>
        <w:tab/>
      </w:r>
      <w:r w:rsidRPr="0027409A">
        <w:rPr>
          <w:rFonts w:ascii="Arial Narrow" w:eastAsia="Times New Roman" w:hAnsi="Arial Narrow" w:cs="Arial Narrow"/>
          <w:color w:val="000000"/>
          <w:lang w:eastAsia="en-US"/>
        </w:rPr>
        <w:t xml:space="preserve">le règlement financier de </w:t>
      </w:r>
      <w:smartTag w:uri="urn:schemas-microsoft-com:office:smarttags" w:element="PersonName">
        <w:smartTagPr>
          <w:attr w:name="ProductID" w:val="la R￩gion"/>
        </w:smartTagPr>
        <w:r w:rsidRPr="0027409A">
          <w:rPr>
            <w:rFonts w:ascii="Arial Narrow" w:eastAsia="Times New Roman" w:hAnsi="Arial Narrow" w:cs="Arial Narrow"/>
            <w:color w:val="000000"/>
            <w:lang w:eastAsia="en-US"/>
          </w:rPr>
          <w:t>la Région</w:t>
        </w:r>
      </w:smartTag>
      <w:r w:rsidRPr="0027409A">
        <w:rPr>
          <w:rFonts w:ascii="Arial Narrow" w:eastAsia="Times New Roman" w:hAnsi="Arial Narrow" w:cs="Arial Narrow"/>
          <w:color w:val="000000"/>
          <w:lang w:eastAsia="en-US"/>
        </w:rPr>
        <w:t xml:space="preserve"> des Pays de </w:t>
      </w:r>
      <w:smartTag w:uri="urn:schemas-microsoft-com:office:smarttags" w:element="PersonName">
        <w:smartTagPr>
          <w:attr w:name="ProductID" w:val="LA LOIRE"/>
        </w:smartTagPr>
        <w:r w:rsidRPr="0027409A">
          <w:rPr>
            <w:rFonts w:ascii="Arial Narrow" w:eastAsia="Times New Roman" w:hAnsi="Arial Narrow" w:cs="Arial Narrow"/>
            <w:color w:val="000000"/>
            <w:lang w:eastAsia="en-US"/>
          </w:rPr>
          <w:t>la Loire</w:t>
        </w:r>
      </w:smartTag>
      <w:r w:rsidRPr="0027409A">
        <w:rPr>
          <w:rFonts w:ascii="Arial Narrow" w:eastAsia="Times New Roman" w:hAnsi="Arial Narrow" w:cs="Arial Narrow"/>
          <w:color w:val="000000"/>
          <w:lang w:eastAsia="en-US"/>
        </w:rPr>
        <w:t>,</w:t>
      </w:r>
    </w:p>
    <w:p w14:paraId="6BED1498" w14:textId="77777777" w:rsidR="002E110A" w:rsidRDefault="002E110A" w:rsidP="0027409A">
      <w:pPr>
        <w:jc w:val="both"/>
        <w:rPr>
          <w:rFonts w:ascii="Arial Narrow" w:hAnsi="Arial Narrow"/>
          <w:b/>
        </w:rPr>
      </w:pPr>
    </w:p>
    <w:p w14:paraId="6AA99B94" w14:textId="77777777" w:rsidR="00F83DA4" w:rsidRDefault="00F83DA4" w:rsidP="0027409A">
      <w:pPr>
        <w:jc w:val="both"/>
        <w:rPr>
          <w:rFonts w:ascii="Arial Narrow" w:hAnsi="Arial Narrow"/>
          <w:b/>
        </w:rPr>
      </w:pPr>
    </w:p>
    <w:p w14:paraId="07C27973" w14:textId="77777777" w:rsidR="00F83DA4" w:rsidRDefault="00F83DA4" w:rsidP="0027409A">
      <w:pPr>
        <w:jc w:val="both"/>
        <w:rPr>
          <w:rFonts w:ascii="Arial Narrow" w:hAnsi="Arial Narrow"/>
          <w:b/>
        </w:rPr>
      </w:pPr>
    </w:p>
    <w:p w14:paraId="683E59A4" w14:textId="77777777" w:rsidR="00B72308" w:rsidRDefault="00B72308" w:rsidP="005C1042">
      <w:pPr>
        <w:jc w:val="both"/>
        <w:rPr>
          <w:rFonts w:ascii="Arial Narrow" w:hAnsi="Arial Narrow"/>
          <w:b/>
        </w:rPr>
      </w:pPr>
    </w:p>
    <w:p w14:paraId="70A3957C" w14:textId="010B3F66" w:rsidR="00895C2A" w:rsidRPr="005C1042" w:rsidRDefault="00895C2A" w:rsidP="005C1042">
      <w:pPr>
        <w:jc w:val="both"/>
        <w:rPr>
          <w:rFonts w:ascii="Arial Narrow" w:hAnsi="Arial Narrow"/>
          <w:b/>
        </w:rPr>
      </w:pPr>
      <w:r w:rsidRPr="005C1042">
        <w:rPr>
          <w:rFonts w:ascii="Arial Narrow" w:hAnsi="Arial Narrow"/>
          <w:b/>
        </w:rPr>
        <w:t>O</w:t>
      </w:r>
      <w:r w:rsidR="001B0EAF">
        <w:rPr>
          <w:rFonts w:ascii="Arial Narrow" w:hAnsi="Arial Narrow"/>
          <w:b/>
        </w:rPr>
        <w:t>BJECTIFS</w:t>
      </w:r>
    </w:p>
    <w:p w14:paraId="4EAAAB89" w14:textId="77777777" w:rsidR="00895C2A" w:rsidRDefault="00895C2A" w:rsidP="005C1042">
      <w:pPr>
        <w:jc w:val="both"/>
        <w:rPr>
          <w:rFonts w:ascii="Arial Narrow" w:hAnsi="Arial Narrow"/>
        </w:rPr>
      </w:pPr>
    </w:p>
    <w:p w14:paraId="424513A0" w14:textId="3F3FAD69" w:rsidR="001B39BC" w:rsidRPr="0014316D" w:rsidRDefault="001B39BC" w:rsidP="001B39BC">
      <w:pPr>
        <w:pStyle w:val="Corpsdetexte"/>
        <w:spacing w:after="0" w:line="240" w:lineRule="auto"/>
        <w:ind w:firstLine="0"/>
        <w:jc w:val="both"/>
        <w:rPr>
          <w:rStyle w:val="CorpsdetexteCar1"/>
          <w:rFonts w:ascii="Arial Narrow" w:hAnsi="Arial Narrow"/>
          <w:sz w:val="22"/>
          <w:szCs w:val="22"/>
        </w:rPr>
      </w:pPr>
      <w:r w:rsidRPr="0014316D">
        <w:rPr>
          <w:rStyle w:val="CorpsdetexteCar1"/>
          <w:rFonts w:ascii="Arial Narrow" w:hAnsi="Arial Narrow"/>
          <w:sz w:val="22"/>
          <w:szCs w:val="22"/>
        </w:rPr>
        <w:t xml:space="preserve">La nouvelle stratégie culturelle de la Région des Pays de la Loire, adoptée en juin 2017, réaffirme un certain nombre de priorités, parmi lesquelles le soutien aux </w:t>
      </w:r>
      <w:r w:rsidR="005272BF" w:rsidRPr="0014316D">
        <w:rPr>
          <w:rStyle w:val="CorpsdetexteCar1"/>
          <w:rFonts w:ascii="Arial Narrow" w:hAnsi="Arial Narrow"/>
          <w:sz w:val="22"/>
          <w:szCs w:val="22"/>
        </w:rPr>
        <w:t>filières régionales</w:t>
      </w:r>
      <w:r w:rsidRPr="0014316D">
        <w:rPr>
          <w:rStyle w:val="CorpsdetexteCar1"/>
          <w:rFonts w:ascii="Arial Narrow" w:hAnsi="Arial Narrow"/>
          <w:sz w:val="22"/>
          <w:szCs w:val="22"/>
        </w:rPr>
        <w:t>.</w:t>
      </w:r>
    </w:p>
    <w:p w14:paraId="1D03FDDB" w14:textId="318FACC4" w:rsidR="00895C2A" w:rsidRPr="0014316D" w:rsidRDefault="00972A3C" w:rsidP="00E374BB">
      <w:pPr>
        <w:spacing w:before="60"/>
        <w:jc w:val="both"/>
        <w:rPr>
          <w:rFonts w:ascii="Arial Narrow" w:hAnsi="Arial Narrow"/>
          <w:color w:val="000000"/>
        </w:rPr>
      </w:pPr>
      <w:r>
        <w:rPr>
          <w:rFonts w:ascii="Arial Narrow" w:hAnsi="Arial Narrow" w:cs="Times New Roman"/>
          <w:color w:val="000000"/>
        </w:rPr>
        <w:t>Suivant cet objectif, l</w:t>
      </w:r>
      <w:r w:rsidR="00895C2A" w:rsidRPr="0014316D">
        <w:rPr>
          <w:rFonts w:ascii="Arial Narrow" w:hAnsi="Arial Narrow" w:cs="Times New Roman"/>
          <w:color w:val="000000"/>
        </w:rPr>
        <w:t xml:space="preserve">'aide au </w:t>
      </w:r>
      <w:r w:rsidR="001B39BC" w:rsidRPr="0014316D">
        <w:rPr>
          <w:rFonts w:ascii="Arial Narrow" w:hAnsi="Arial Narrow" w:cs="Times New Roman"/>
          <w:color w:val="000000"/>
        </w:rPr>
        <w:t xml:space="preserve">développement de structures de productions régionales </w:t>
      </w:r>
      <w:r w:rsidR="00895C2A" w:rsidRPr="0014316D">
        <w:rPr>
          <w:rFonts w:ascii="Arial Narrow" w:hAnsi="Arial Narrow" w:cs="Times New Roman"/>
          <w:color w:val="000000"/>
        </w:rPr>
        <w:t xml:space="preserve">doit </w:t>
      </w:r>
      <w:r w:rsidR="00827AC1" w:rsidRPr="0014316D">
        <w:rPr>
          <w:rFonts w:ascii="Arial Narrow" w:hAnsi="Arial Narrow" w:cs="Times New Roman"/>
          <w:color w:val="000000"/>
        </w:rPr>
        <w:t xml:space="preserve">notamment </w:t>
      </w:r>
      <w:r>
        <w:rPr>
          <w:rFonts w:ascii="Arial Narrow" w:hAnsi="Arial Narrow" w:cs="Times New Roman"/>
          <w:color w:val="000000"/>
        </w:rPr>
        <w:t xml:space="preserve">leur </w:t>
      </w:r>
      <w:r w:rsidR="00895C2A" w:rsidRPr="0014316D">
        <w:rPr>
          <w:rFonts w:ascii="Arial Narrow" w:hAnsi="Arial Narrow" w:cs="Times New Roman"/>
          <w:color w:val="000000"/>
        </w:rPr>
        <w:t xml:space="preserve">permettre de s'engager sur des </w:t>
      </w:r>
      <w:r w:rsidR="0056366E" w:rsidRPr="0014316D">
        <w:rPr>
          <w:rFonts w:ascii="Arial Narrow" w:hAnsi="Arial Narrow" w:cs="Times New Roman"/>
          <w:color w:val="000000"/>
        </w:rPr>
        <w:t>projets ambitieux et innovants</w:t>
      </w:r>
      <w:r w:rsidR="00827AC1" w:rsidRPr="0014316D">
        <w:rPr>
          <w:rFonts w:ascii="Arial Narrow" w:hAnsi="Arial Narrow" w:cs="Times New Roman"/>
          <w:color w:val="000000"/>
        </w:rPr>
        <w:t>, de mieux se faire connaître auprès de nouveaux partenaires</w:t>
      </w:r>
      <w:r w:rsidR="0056366E" w:rsidRPr="0014316D">
        <w:rPr>
          <w:rFonts w:ascii="Arial Narrow" w:hAnsi="Arial Narrow" w:cs="Times New Roman"/>
          <w:color w:val="000000"/>
        </w:rPr>
        <w:t xml:space="preserve"> </w:t>
      </w:r>
      <w:r w:rsidR="00895C2A" w:rsidRPr="0014316D">
        <w:rPr>
          <w:rFonts w:ascii="Arial Narrow" w:hAnsi="Arial Narrow" w:cs="Times New Roman"/>
          <w:color w:val="000000"/>
        </w:rPr>
        <w:t xml:space="preserve">et </w:t>
      </w:r>
      <w:r w:rsidR="00895C2A" w:rsidRPr="0014316D">
        <w:rPr>
          <w:rFonts w:ascii="Arial Narrow" w:hAnsi="Arial Narrow"/>
          <w:color w:val="000000"/>
        </w:rPr>
        <w:t>d’évoluer vers un modèle é</w:t>
      </w:r>
      <w:r w:rsidR="00BD55E7" w:rsidRPr="0014316D">
        <w:rPr>
          <w:rFonts w:ascii="Arial Narrow" w:hAnsi="Arial Narrow"/>
          <w:color w:val="000000"/>
        </w:rPr>
        <w:t xml:space="preserve">conomique pérenne. </w:t>
      </w:r>
      <w:r w:rsidR="00827AC1" w:rsidRPr="0014316D">
        <w:rPr>
          <w:rFonts w:ascii="Arial Narrow" w:hAnsi="Arial Narrow"/>
          <w:color w:val="000000"/>
        </w:rPr>
        <w:t xml:space="preserve">L’aide </w:t>
      </w:r>
      <w:r w:rsidR="00BD55E7" w:rsidRPr="0014316D">
        <w:rPr>
          <w:rFonts w:ascii="Arial Narrow" w:hAnsi="Arial Narrow"/>
          <w:color w:val="000000"/>
        </w:rPr>
        <w:t xml:space="preserve">pourra </w:t>
      </w:r>
      <w:r w:rsidR="00895C2A" w:rsidRPr="0014316D">
        <w:rPr>
          <w:rFonts w:ascii="Arial Narrow" w:hAnsi="Arial Narrow"/>
          <w:color w:val="000000"/>
        </w:rPr>
        <w:t xml:space="preserve">favoriser </w:t>
      </w:r>
      <w:r w:rsidR="00FB026A" w:rsidRPr="0014316D">
        <w:rPr>
          <w:rFonts w:ascii="Arial Narrow" w:hAnsi="Arial Narrow"/>
          <w:color w:val="000000"/>
        </w:rPr>
        <w:t xml:space="preserve">le renforcement </w:t>
      </w:r>
      <w:r w:rsidR="0003005F" w:rsidRPr="0014316D">
        <w:rPr>
          <w:rFonts w:ascii="Arial Narrow" w:hAnsi="Arial Narrow"/>
          <w:color w:val="000000"/>
        </w:rPr>
        <w:t>et</w:t>
      </w:r>
      <w:r w:rsidR="00827AC1" w:rsidRPr="0014316D">
        <w:rPr>
          <w:rFonts w:ascii="Arial Narrow" w:hAnsi="Arial Narrow"/>
          <w:color w:val="000000"/>
        </w:rPr>
        <w:t xml:space="preserve"> la formation </w:t>
      </w:r>
      <w:r w:rsidR="00FB026A" w:rsidRPr="0014316D">
        <w:rPr>
          <w:rFonts w:ascii="Arial Narrow" w:hAnsi="Arial Narrow"/>
          <w:color w:val="000000"/>
        </w:rPr>
        <w:t xml:space="preserve">des équipes, </w:t>
      </w:r>
      <w:r w:rsidR="00827AC1" w:rsidRPr="0014316D">
        <w:rPr>
          <w:rFonts w:ascii="Arial Narrow" w:hAnsi="Arial Narrow"/>
          <w:color w:val="000000"/>
        </w:rPr>
        <w:t>permettre la promotion de la structure et la valorisation du catalogue</w:t>
      </w:r>
      <w:r w:rsidR="00895C2A" w:rsidRPr="0014316D">
        <w:rPr>
          <w:rFonts w:ascii="Arial Narrow" w:hAnsi="Arial Narrow" w:cs="Calibri"/>
        </w:rPr>
        <w:t xml:space="preserve"> </w:t>
      </w:r>
      <w:r w:rsidR="009B25B9" w:rsidRPr="0014316D">
        <w:rPr>
          <w:rFonts w:ascii="Arial Narrow" w:hAnsi="Arial Narrow" w:cs="Calibri"/>
        </w:rPr>
        <w:t>afin d’</w:t>
      </w:r>
      <w:r w:rsidR="00895C2A" w:rsidRPr="0014316D">
        <w:rPr>
          <w:rFonts w:ascii="Arial Narrow" w:hAnsi="Arial Narrow" w:cs="Calibri"/>
        </w:rPr>
        <w:t>accroître la compétitivité des sociétés à l'échelle nationale, européenne ou internationale.</w:t>
      </w:r>
    </w:p>
    <w:p w14:paraId="3D9E4EA2" w14:textId="522D3C6F" w:rsidR="00895C2A" w:rsidRPr="0014316D" w:rsidRDefault="00895C2A" w:rsidP="00E374BB">
      <w:pPr>
        <w:spacing w:before="60"/>
        <w:jc w:val="both"/>
        <w:rPr>
          <w:rFonts w:ascii="Arial Narrow" w:hAnsi="Arial Narrow"/>
        </w:rPr>
      </w:pPr>
      <w:r w:rsidRPr="0014316D">
        <w:rPr>
          <w:rFonts w:ascii="Arial Narrow" w:hAnsi="Arial Narrow"/>
        </w:rPr>
        <w:t>Ce dispositif contribuera à l'attractivité du territoire régional pour les entreprises du secteur, en consolidant les structures existantes et en favorisant l'implantation de nouvelles sociétés.</w:t>
      </w:r>
    </w:p>
    <w:p w14:paraId="7D3B7E68" w14:textId="77777777" w:rsidR="00895C2A" w:rsidRDefault="00895C2A" w:rsidP="005C1042">
      <w:pPr>
        <w:jc w:val="both"/>
        <w:rPr>
          <w:rFonts w:ascii="Arial Narrow" w:hAnsi="Arial Narrow"/>
        </w:rPr>
      </w:pPr>
    </w:p>
    <w:p w14:paraId="3BA5E810" w14:textId="77777777" w:rsidR="00895961" w:rsidRPr="0014316D" w:rsidRDefault="00895961" w:rsidP="005C1042">
      <w:pPr>
        <w:jc w:val="both"/>
        <w:rPr>
          <w:rFonts w:ascii="Arial Narrow" w:hAnsi="Arial Narrow"/>
        </w:rPr>
      </w:pPr>
    </w:p>
    <w:p w14:paraId="4B718DC8" w14:textId="208D9BF7" w:rsidR="00DF2D53" w:rsidRPr="0014316D" w:rsidRDefault="00BD7F70" w:rsidP="005C1042">
      <w:pPr>
        <w:jc w:val="both"/>
        <w:rPr>
          <w:rFonts w:ascii="Arial Narrow" w:hAnsi="Arial Narrow"/>
          <w:b/>
        </w:rPr>
      </w:pPr>
      <w:r w:rsidRPr="0014316D">
        <w:rPr>
          <w:rFonts w:ascii="Arial Narrow" w:hAnsi="Arial Narrow"/>
          <w:b/>
        </w:rPr>
        <w:t>BENEFICIAIRES</w:t>
      </w:r>
    </w:p>
    <w:p w14:paraId="5E591BFA" w14:textId="77777777" w:rsidR="00DF2D53" w:rsidRPr="0014316D" w:rsidRDefault="00DF2D53" w:rsidP="005C1042">
      <w:pPr>
        <w:jc w:val="both"/>
        <w:rPr>
          <w:rFonts w:ascii="Arial Narrow" w:hAnsi="Arial Narrow"/>
        </w:rPr>
      </w:pPr>
    </w:p>
    <w:p w14:paraId="72701F73" w14:textId="35CB2AEF" w:rsidR="005272BF" w:rsidRPr="0014316D" w:rsidRDefault="00BD7F70" w:rsidP="005C1042">
      <w:pPr>
        <w:jc w:val="both"/>
        <w:rPr>
          <w:rFonts w:ascii="Arial Narrow" w:hAnsi="Arial Narrow"/>
        </w:rPr>
      </w:pPr>
      <w:r w:rsidRPr="0014316D">
        <w:rPr>
          <w:rFonts w:ascii="Arial Narrow" w:hAnsi="Arial Narrow"/>
        </w:rPr>
        <w:t xml:space="preserve">Structures </w:t>
      </w:r>
      <w:r w:rsidR="00EC1609">
        <w:rPr>
          <w:rFonts w:ascii="Arial Narrow" w:hAnsi="Arial Narrow"/>
        </w:rPr>
        <w:t xml:space="preserve">actives </w:t>
      </w:r>
      <w:r w:rsidRPr="0014316D">
        <w:rPr>
          <w:rFonts w:ascii="Arial Narrow" w:hAnsi="Arial Narrow"/>
        </w:rPr>
        <w:t>de production d’œuvres de création</w:t>
      </w:r>
      <w:r w:rsidR="00956DEA" w:rsidRPr="0014316D">
        <w:rPr>
          <w:rFonts w:ascii="Arial Narrow" w:hAnsi="Arial Narrow"/>
        </w:rPr>
        <w:t xml:space="preserve"> cinématographiques, audiovisuelles et nouveaux media</w:t>
      </w:r>
      <w:r w:rsidRPr="0014316D">
        <w:rPr>
          <w:rFonts w:ascii="Arial Narrow" w:hAnsi="Arial Narrow"/>
        </w:rPr>
        <w:t xml:space="preserve">, </w:t>
      </w:r>
      <w:r w:rsidR="00DF2D53" w:rsidRPr="0014316D">
        <w:rPr>
          <w:rFonts w:ascii="Arial Narrow" w:hAnsi="Arial Narrow"/>
        </w:rPr>
        <w:t>ayant déjà fait preuve de leur capacité à mener à bien le financement, la production</w:t>
      </w:r>
      <w:r w:rsidR="00CA15DF" w:rsidRPr="0014316D">
        <w:rPr>
          <w:rFonts w:ascii="Arial Narrow" w:hAnsi="Arial Narrow"/>
        </w:rPr>
        <w:t xml:space="preserve"> et la diffusion de ces œuvres.</w:t>
      </w:r>
    </w:p>
    <w:p w14:paraId="7A7F5688" w14:textId="77777777" w:rsidR="00DF2D53" w:rsidRDefault="00DF2D53" w:rsidP="005C1042">
      <w:pPr>
        <w:jc w:val="both"/>
        <w:rPr>
          <w:rFonts w:ascii="Arial Narrow" w:hAnsi="Arial Narrow"/>
        </w:rPr>
      </w:pPr>
    </w:p>
    <w:p w14:paraId="480FA0AA" w14:textId="77777777" w:rsidR="008C0EC1" w:rsidRPr="0014316D" w:rsidRDefault="008C0EC1" w:rsidP="005C1042">
      <w:pPr>
        <w:jc w:val="both"/>
        <w:rPr>
          <w:rFonts w:ascii="Arial Narrow" w:hAnsi="Arial Narrow"/>
        </w:rPr>
      </w:pPr>
    </w:p>
    <w:p w14:paraId="1FECC90F" w14:textId="77777777" w:rsidR="00906E9E" w:rsidRPr="0014316D" w:rsidRDefault="00906E9E" w:rsidP="00906E9E">
      <w:pPr>
        <w:pStyle w:val="Corpsdetexte"/>
        <w:shd w:val="clear" w:color="auto" w:fill="auto"/>
        <w:tabs>
          <w:tab w:val="left" w:pos="750"/>
        </w:tabs>
        <w:spacing w:after="0" w:line="240" w:lineRule="auto"/>
        <w:ind w:firstLine="0"/>
        <w:jc w:val="left"/>
        <w:rPr>
          <w:rStyle w:val="Bodytext2"/>
          <w:rFonts w:ascii="Arial Narrow" w:hAnsi="Arial Narrow"/>
          <w:b/>
          <w:caps/>
          <w:smallCaps w:val="0"/>
          <w:sz w:val="22"/>
          <w:szCs w:val="22"/>
        </w:rPr>
      </w:pPr>
      <w:r w:rsidRPr="0014316D">
        <w:rPr>
          <w:rStyle w:val="Bodytext2"/>
          <w:rFonts w:ascii="Arial Narrow" w:hAnsi="Arial Narrow"/>
          <w:b/>
          <w:caps/>
          <w:sz w:val="22"/>
          <w:szCs w:val="22"/>
        </w:rPr>
        <w:lastRenderedPageBreak/>
        <w:t>Conditions d'eligibilite</w:t>
      </w:r>
    </w:p>
    <w:p w14:paraId="28D56B30" w14:textId="77777777" w:rsidR="00906E9E" w:rsidRPr="0014316D" w:rsidRDefault="00906E9E" w:rsidP="005C1042">
      <w:pPr>
        <w:jc w:val="both"/>
        <w:rPr>
          <w:rFonts w:ascii="Arial Narrow" w:hAnsi="Arial Narrow"/>
        </w:rPr>
      </w:pPr>
    </w:p>
    <w:p w14:paraId="022799B1" w14:textId="4E3AE59F" w:rsidR="00DF2D53" w:rsidRPr="0014316D" w:rsidRDefault="003E0DD8" w:rsidP="005C1042">
      <w:pPr>
        <w:jc w:val="both"/>
        <w:rPr>
          <w:rFonts w:ascii="Arial Narrow" w:hAnsi="Arial Narrow"/>
        </w:rPr>
      </w:pPr>
      <w:r w:rsidRPr="0014316D">
        <w:rPr>
          <w:rFonts w:ascii="Arial Narrow" w:hAnsi="Arial Narrow"/>
        </w:rPr>
        <w:t>L</w:t>
      </w:r>
      <w:r w:rsidR="0008089A" w:rsidRPr="0014316D">
        <w:rPr>
          <w:rFonts w:ascii="Arial Narrow" w:hAnsi="Arial Narrow"/>
        </w:rPr>
        <w:t>a</w:t>
      </w:r>
      <w:r w:rsidRPr="0014316D">
        <w:rPr>
          <w:rFonts w:ascii="Arial Narrow" w:hAnsi="Arial Narrow"/>
        </w:rPr>
        <w:t xml:space="preserve"> structure</w:t>
      </w:r>
      <w:r w:rsidR="0085272C" w:rsidRPr="0014316D">
        <w:rPr>
          <w:rFonts w:ascii="Arial Narrow" w:hAnsi="Arial Narrow"/>
        </w:rPr>
        <w:t xml:space="preserve"> </w:t>
      </w:r>
      <w:r w:rsidR="00EC1609">
        <w:rPr>
          <w:rFonts w:ascii="Arial Narrow" w:hAnsi="Arial Narrow"/>
        </w:rPr>
        <w:t xml:space="preserve">doit </w:t>
      </w:r>
      <w:r w:rsidR="008157F9" w:rsidRPr="0014316D">
        <w:rPr>
          <w:rFonts w:ascii="Arial Narrow" w:hAnsi="Arial Narrow" w:cs="Times New Roman"/>
        </w:rPr>
        <w:t xml:space="preserve">être à jour de ses obligations fiscales et sociales et </w:t>
      </w:r>
      <w:r w:rsidRPr="0014316D">
        <w:rPr>
          <w:rFonts w:ascii="Arial Narrow" w:hAnsi="Arial Narrow"/>
        </w:rPr>
        <w:t xml:space="preserve">répondre aux </w:t>
      </w:r>
      <w:r w:rsidR="0056366E" w:rsidRPr="0014316D">
        <w:rPr>
          <w:rFonts w:ascii="Arial Narrow" w:hAnsi="Arial Narrow"/>
        </w:rPr>
        <w:t>critères suivants</w:t>
      </w:r>
      <w:r w:rsidR="00DF2D53" w:rsidRPr="0014316D">
        <w:rPr>
          <w:rFonts w:ascii="Arial Narrow" w:hAnsi="Arial Narrow"/>
        </w:rPr>
        <w:t xml:space="preserve"> :</w:t>
      </w:r>
    </w:p>
    <w:p w14:paraId="61705CFF" w14:textId="2D3F76ED" w:rsidR="00DF2D53" w:rsidRPr="0014316D" w:rsidRDefault="00DF2D53" w:rsidP="00EA665D">
      <w:pPr>
        <w:spacing w:before="80"/>
        <w:jc w:val="both"/>
        <w:rPr>
          <w:rFonts w:ascii="Arial Narrow" w:hAnsi="Arial Narrow"/>
        </w:rPr>
      </w:pPr>
      <w:r w:rsidRPr="0014316D">
        <w:rPr>
          <w:rFonts w:ascii="Arial Narrow" w:hAnsi="Arial Narrow"/>
        </w:rPr>
        <w:t xml:space="preserve">- </w:t>
      </w:r>
      <w:r w:rsidR="00EC1609">
        <w:rPr>
          <w:rFonts w:ascii="Arial Narrow" w:hAnsi="Arial Narrow"/>
        </w:rPr>
        <w:t>S</w:t>
      </w:r>
      <w:r w:rsidR="0008089A" w:rsidRPr="0014316D">
        <w:rPr>
          <w:rFonts w:ascii="Arial Narrow" w:hAnsi="Arial Narrow"/>
        </w:rPr>
        <w:t>on</w:t>
      </w:r>
      <w:r w:rsidRPr="0014316D">
        <w:rPr>
          <w:rFonts w:ascii="Arial Narrow" w:hAnsi="Arial Narrow"/>
        </w:rPr>
        <w:t xml:space="preserve"> siège social est établi en </w:t>
      </w:r>
      <w:r w:rsidR="000838B7" w:rsidRPr="0014316D">
        <w:rPr>
          <w:rFonts w:ascii="Arial Narrow" w:hAnsi="Arial Narrow"/>
        </w:rPr>
        <w:t xml:space="preserve">région des </w:t>
      </w:r>
      <w:r w:rsidRPr="0014316D">
        <w:rPr>
          <w:rFonts w:ascii="Arial Narrow" w:hAnsi="Arial Narrow"/>
        </w:rPr>
        <w:t>Pays de la Loire depuis plus d'un an avant la date limite de dépôt</w:t>
      </w:r>
      <w:r w:rsidR="0008089A" w:rsidRPr="0014316D">
        <w:rPr>
          <w:rFonts w:ascii="Arial Narrow" w:hAnsi="Arial Narrow"/>
        </w:rPr>
        <w:t xml:space="preserve"> de la demande </w:t>
      </w:r>
      <w:r w:rsidR="00930C6A" w:rsidRPr="0014316D">
        <w:rPr>
          <w:rFonts w:ascii="Arial Narrow" w:hAnsi="Arial Narrow"/>
        </w:rPr>
        <w:t>et la structure témoigne d’une implication manifeste sur le territoire régional (</w:t>
      </w:r>
      <w:r w:rsidR="00952CD8" w:rsidRPr="0014316D">
        <w:rPr>
          <w:rFonts w:ascii="Arial Narrow" w:hAnsi="Arial Narrow"/>
        </w:rPr>
        <w:t>occupation</w:t>
      </w:r>
      <w:r w:rsidR="005272BF" w:rsidRPr="0014316D">
        <w:rPr>
          <w:rFonts w:ascii="Arial Narrow" w:hAnsi="Arial Narrow"/>
        </w:rPr>
        <w:t xml:space="preserve"> de </w:t>
      </w:r>
      <w:r w:rsidR="00930C6A" w:rsidRPr="0014316D">
        <w:rPr>
          <w:rFonts w:ascii="Arial Narrow" w:hAnsi="Arial Narrow"/>
        </w:rPr>
        <w:t xml:space="preserve">locaux </w:t>
      </w:r>
      <w:r w:rsidR="00952CD8" w:rsidRPr="0014316D">
        <w:rPr>
          <w:rFonts w:ascii="Arial Narrow" w:hAnsi="Arial Narrow"/>
        </w:rPr>
        <w:t xml:space="preserve">professionnels, emploi </w:t>
      </w:r>
      <w:r w:rsidR="005272BF" w:rsidRPr="0014316D">
        <w:rPr>
          <w:rFonts w:ascii="Arial Narrow" w:hAnsi="Arial Narrow"/>
        </w:rPr>
        <w:t xml:space="preserve">de </w:t>
      </w:r>
      <w:r w:rsidR="00952CD8" w:rsidRPr="0014316D">
        <w:rPr>
          <w:rFonts w:ascii="Arial Narrow" w:hAnsi="Arial Narrow"/>
        </w:rPr>
        <w:t>collaborateurs</w:t>
      </w:r>
      <w:r w:rsidR="005272BF" w:rsidRPr="0014316D">
        <w:rPr>
          <w:rFonts w:ascii="Arial Narrow" w:hAnsi="Arial Narrow"/>
        </w:rPr>
        <w:t xml:space="preserve"> </w:t>
      </w:r>
      <w:r w:rsidR="00930C6A" w:rsidRPr="0014316D">
        <w:rPr>
          <w:rFonts w:ascii="Arial Narrow" w:hAnsi="Arial Narrow"/>
        </w:rPr>
        <w:t>en région, collaboration avec des professionnels et prestataires régionaux, diffusion de ses œuvres région…) ;</w:t>
      </w:r>
    </w:p>
    <w:p w14:paraId="48894087" w14:textId="135D050E" w:rsidR="00DF2D53" w:rsidRPr="0014316D" w:rsidRDefault="00DF2D53" w:rsidP="00EA665D">
      <w:pPr>
        <w:spacing w:before="80"/>
        <w:jc w:val="both"/>
        <w:rPr>
          <w:rFonts w:ascii="Arial Narrow" w:hAnsi="Arial Narrow"/>
        </w:rPr>
      </w:pPr>
      <w:r w:rsidRPr="0014316D">
        <w:rPr>
          <w:rFonts w:ascii="Arial Narrow" w:hAnsi="Arial Narrow"/>
        </w:rPr>
        <w:t xml:space="preserve">- </w:t>
      </w:r>
      <w:r w:rsidR="00EC1609">
        <w:rPr>
          <w:rFonts w:ascii="Arial Narrow" w:hAnsi="Arial Narrow"/>
        </w:rPr>
        <w:t>E</w:t>
      </w:r>
      <w:r w:rsidR="0085272C" w:rsidRPr="0014316D">
        <w:rPr>
          <w:rFonts w:ascii="Arial Narrow" w:hAnsi="Arial Narrow"/>
        </w:rPr>
        <w:t>lle doit avoir obtenu</w:t>
      </w:r>
      <w:r w:rsidRPr="0014316D">
        <w:rPr>
          <w:rFonts w:ascii="Arial Narrow" w:hAnsi="Arial Narrow"/>
        </w:rPr>
        <w:t xml:space="preserve">, en tant que producteur ou coproducteur délégué, au cours des 3 années précédant la date limite de dépôt, au minimum </w:t>
      </w:r>
      <w:r w:rsidR="00895C2A" w:rsidRPr="0014316D">
        <w:rPr>
          <w:rFonts w:ascii="Arial Narrow" w:hAnsi="Arial Narrow"/>
        </w:rPr>
        <w:t>une aide</w:t>
      </w:r>
      <w:r w:rsidRPr="0014316D">
        <w:rPr>
          <w:rFonts w:ascii="Arial Narrow" w:hAnsi="Arial Narrow"/>
        </w:rPr>
        <w:t xml:space="preserve"> à la production de la part d'une collectivité territoriale ou du CNC pour </w:t>
      </w:r>
      <w:r w:rsidR="00895C2A" w:rsidRPr="0014316D">
        <w:rPr>
          <w:rFonts w:ascii="Arial Narrow" w:hAnsi="Arial Narrow"/>
        </w:rPr>
        <w:t>la production d'</w:t>
      </w:r>
      <w:r w:rsidRPr="0014316D">
        <w:rPr>
          <w:rFonts w:ascii="Arial Narrow" w:hAnsi="Arial Narrow"/>
        </w:rPr>
        <w:t xml:space="preserve">une </w:t>
      </w:r>
      <w:r w:rsidR="00895C2A" w:rsidRPr="0014316D">
        <w:rPr>
          <w:rFonts w:ascii="Arial Narrow" w:hAnsi="Arial Narrow"/>
        </w:rPr>
        <w:t>œuvre cinématographique, audiovisuelle</w:t>
      </w:r>
      <w:r w:rsidR="00FB1377" w:rsidRPr="0014316D">
        <w:rPr>
          <w:rFonts w:ascii="Arial Narrow" w:hAnsi="Arial Narrow"/>
        </w:rPr>
        <w:t xml:space="preserve"> ou nouveaux médias ;</w:t>
      </w:r>
    </w:p>
    <w:p w14:paraId="4A6EAD64" w14:textId="3D33F29B" w:rsidR="00956DEA" w:rsidRPr="0014316D" w:rsidRDefault="00956DEA" w:rsidP="00956DEA">
      <w:pPr>
        <w:spacing w:before="80"/>
        <w:jc w:val="both"/>
        <w:rPr>
          <w:rFonts w:ascii="Arial Narrow" w:hAnsi="Arial Narrow"/>
        </w:rPr>
      </w:pPr>
      <w:r w:rsidRPr="0014316D">
        <w:rPr>
          <w:rFonts w:ascii="Arial Narrow" w:hAnsi="Arial Narrow"/>
        </w:rPr>
        <w:t xml:space="preserve">- </w:t>
      </w:r>
      <w:r w:rsidR="00EC1609">
        <w:rPr>
          <w:rFonts w:ascii="Arial Narrow" w:hAnsi="Arial Narrow"/>
        </w:rPr>
        <w:t>E</w:t>
      </w:r>
      <w:r w:rsidRPr="0014316D">
        <w:rPr>
          <w:rFonts w:ascii="Arial Narrow" w:hAnsi="Arial Narrow"/>
        </w:rPr>
        <w:t>lle ne produit pas uniquement des œuvres réalisées par son gérant</w:t>
      </w:r>
      <w:r w:rsidR="008157F9" w:rsidRPr="0014316D">
        <w:rPr>
          <w:rFonts w:ascii="Arial Narrow" w:hAnsi="Arial Narrow"/>
        </w:rPr>
        <w:t xml:space="preserve">, </w:t>
      </w:r>
      <w:r w:rsidRPr="0014316D">
        <w:rPr>
          <w:rFonts w:ascii="Arial Narrow" w:hAnsi="Arial Narrow"/>
        </w:rPr>
        <w:t>ses associés</w:t>
      </w:r>
      <w:r w:rsidR="008157F9" w:rsidRPr="0014316D">
        <w:rPr>
          <w:rFonts w:ascii="Arial Narrow" w:hAnsi="Arial Narrow"/>
        </w:rPr>
        <w:t xml:space="preserve"> ou, pour les associations, les membres de son Conseil d’administration</w:t>
      </w:r>
      <w:r w:rsidRPr="0014316D">
        <w:rPr>
          <w:rFonts w:ascii="Arial Narrow" w:hAnsi="Arial Narrow"/>
        </w:rPr>
        <w:t> ;</w:t>
      </w:r>
    </w:p>
    <w:p w14:paraId="12FEB012" w14:textId="4798C97A" w:rsidR="00956DEA" w:rsidRPr="0014316D" w:rsidRDefault="00956DEA" w:rsidP="00956DEA">
      <w:pPr>
        <w:spacing w:before="80"/>
        <w:jc w:val="both"/>
        <w:rPr>
          <w:rFonts w:ascii="Arial Narrow" w:hAnsi="Arial Narrow"/>
        </w:rPr>
      </w:pPr>
      <w:r w:rsidRPr="0014316D">
        <w:rPr>
          <w:rFonts w:ascii="Arial Narrow" w:hAnsi="Arial Narrow"/>
        </w:rPr>
        <w:t xml:space="preserve">- </w:t>
      </w:r>
      <w:r w:rsidR="00EC1609">
        <w:rPr>
          <w:rFonts w:ascii="Arial Narrow" w:hAnsi="Arial Narrow"/>
        </w:rPr>
        <w:t>E</w:t>
      </w:r>
      <w:r w:rsidRPr="0014316D">
        <w:rPr>
          <w:rFonts w:ascii="Arial Narrow" w:hAnsi="Arial Narrow"/>
        </w:rPr>
        <w:t xml:space="preserve">lle doit avoir obtenu, en tant que producteur ou coproducteur délégué, au cours des 3 années précédant la date limite de dépôt (N-1 à N-3), au minimum un certificat d'achèvement d'une œuvre de création (visa d'exploitation pour les œuvres cinématographiques, autorisation définitive du CNC pour les œuvres audiovisuelles, attestation de mise en ligne par l’un des diffuseurs agrées par le web </w:t>
      </w:r>
      <w:proofErr w:type="spellStart"/>
      <w:r w:rsidRPr="0014316D">
        <w:rPr>
          <w:rFonts w:ascii="Arial Narrow" w:hAnsi="Arial Narrow"/>
        </w:rPr>
        <w:t>cosip</w:t>
      </w:r>
      <w:proofErr w:type="spellEnd"/>
      <w:r w:rsidRPr="0014316D">
        <w:rPr>
          <w:rFonts w:ascii="Arial Narrow" w:hAnsi="Arial Narrow"/>
        </w:rPr>
        <w:t xml:space="preserve"> pour les œuvres nouveaux médias) ;</w:t>
      </w:r>
    </w:p>
    <w:p w14:paraId="65439AE9" w14:textId="0EB7E258" w:rsidR="003E0DD8" w:rsidRPr="0014316D" w:rsidRDefault="003E0DD8" w:rsidP="00B31EF5">
      <w:pPr>
        <w:spacing w:before="60"/>
        <w:jc w:val="both"/>
        <w:rPr>
          <w:rFonts w:ascii="Arial Narrow" w:hAnsi="Arial Narrow"/>
        </w:rPr>
      </w:pPr>
      <w:r w:rsidRPr="0014316D">
        <w:rPr>
          <w:rFonts w:ascii="Arial Narrow" w:hAnsi="Arial Narrow"/>
        </w:rPr>
        <w:t xml:space="preserve">- </w:t>
      </w:r>
      <w:r w:rsidR="00EC1609">
        <w:rPr>
          <w:rFonts w:ascii="Arial Narrow" w:hAnsi="Arial Narrow"/>
        </w:rPr>
        <w:t>E</w:t>
      </w:r>
      <w:r w:rsidR="004F0BA9" w:rsidRPr="0014316D">
        <w:rPr>
          <w:rFonts w:ascii="Arial Narrow" w:hAnsi="Arial Narrow"/>
        </w:rPr>
        <w:t>lle doit disposer</w:t>
      </w:r>
      <w:r w:rsidR="000D5F08" w:rsidRPr="0014316D">
        <w:rPr>
          <w:rFonts w:ascii="Arial Narrow" w:hAnsi="Arial Narrow"/>
        </w:rPr>
        <w:t xml:space="preserve"> d'un code APE 5911A ou 5911C.</w:t>
      </w:r>
    </w:p>
    <w:p w14:paraId="24EE79A5" w14:textId="77777777" w:rsidR="006B6BD5" w:rsidRPr="0014316D" w:rsidRDefault="006B6BD5" w:rsidP="00B31EF5">
      <w:pPr>
        <w:jc w:val="both"/>
        <w:rPr>
          <w:rFonts w:ascii="Arial Narrow" w:hAnsi="Arial Narrow"/>
        </w:rPr>
      </w:pPr>
    </w:p>
    <w:p w14:paraId="6BBD8362" w14:textId="3F7315B9" w:rsidR="006B6BD5" w:rsidRPr="0014316D" w:rsidRDefault="006B6BD5" w:rsidP="008C0EC1">
      <w:pPr>
        <w:jc w:val="both"/>
        <w:rPr>
          <w:rFonts w:ascii="Arial Narrow" w:hAnsi="Arial Narrow"/>
        </w:rPr>
      </w:pPr>
      <w:r w:rsidRPr="0014316D">
        <w:rPr>
          <w:rFonts w:ascii="Arial Narrow" w:hAnsi="Arial Narrow"/>
        </w:rPr>
        <w:t>Ce dispositif est ouvert aux associations ayant fait figurer dans leur statut la production d’œuvre</w:t>
      </w:r>
      <w:r w:rsidR="00EC1609">
        <w:rPr>
          <w:rFonts w:ascii="Arial Narrow" w:hAnsi="Arial Narrow"/>
        </w:rPr>
        <w:t>s</w:t>
      </w:r>
      <w:r w:rsidR="0003005F" w:rsidRPr="0014316D">
        <w:rPr>
          <w:rFonts w:ascii="Arial Narrow" w:hAnsi="Arial Narrow"/>
        </w:rPr>
        <w:t xml:space="preserve"> cinématographiques</w:t>
      </w:r>
      <w:r w:rsidR="00C01FBD" w:rsidRPr="0014316D">
        <w:rPr>
          <w:rFonts w:ascii="Arial Narrow" w:hAnsi="Arial Narrow"/>
        </w:rPr>
        <w:t xml:space="preserve">, </w:t>
      </w:r>
      <w:r w:rsidR="0003005F" w:rsidRPr="0014316D">
        <w:rPr>
          <w:rFonts w:ascii="Arial Narrow" w:hAnsi="Arial Narrow"/>
        </w:rPr>
        <w:t>audiovisuelles</w:t>
      </w:r>
      <w:r w:rsidR="00C01FBD" w:rsidRPr="0014316D">
        <w:rPr>
          <w:rFonts w:ascii="Arial Narrow" w:hAnsi="Arial Narrow"/>
        </w:rPr>
        <w:t xml:space="preserve"> et/ ou nouveaux médias</w:t>
      </w:r>
      <w:r w:rsidR="00657623" w:rsidRPr="0014316D">
        <w:rPr>
          <w:rFonts w:ascii="Arial Narrow" w:hAnsi="Arial Narrow"/>
        </w:rPr>
        <w:t>, à la condition qu’elles répondent aux critères</w:t>
      </w:r>
      <w:r w:rsidR="00C01FBD" w:rsidRPr="0014316D">
        <w:rPr>
          <w:rFonts w:ascii="Arial Narrow" w:hAnsi="Arial Narrow"/>
        </w:rPr>
        <w:t xml:space="preserve">  précédents</w:t>
      </w:r>
      <w:r w:rsidR="00657623" w:rsidRPr="0014316D">
        <w:rPr>
          <w:rFonts w:ascii="Arial Narrow" w:hAnsi="Arial Narrow"/>
        </w:rPr>
        <w:t>.</w:t>
      </w:r>
    </w:p>
    <w:p w14:paraId="55172666" w14:textId="7FF07D9B" w:rsidR="00025DF4" w:rsidRDefault="0014316D" w:rsidP="008C0EC1">
      <w:pPr>
        <w:widowControl w:val="0"/>
        <w:autoSpaceDE w:val="0"/>
        <w:autoSpaceDN w:val="0"/>
        <w:adjustRightInd w:val="0"/>
        <w:jc w:val="both"/>
        <w:rPr>
          <w:rFonts w:ascii="Arial Narrow" w:hAnsi="Arial Narrow" w:cs="Times New Roman"/>
        </w:rPr>
      </w:pPr>
      <w:r w:rsidRPr="0014316D">
        <w:rPr>
          <w:rFonts w:ascii="Arial Narrow" w:hAnsi="Arial Narrow" w:cs="Times New Roman"/>
        </w:rPr>
        <w:t>Il concerne les producteurs d’œuvres de t</w:t>
      </w:r>
      <w:r w:rsidR="00025DF4" w:rsidRPr="0014316D">
        <w:rPr>
          <w:rFonts w:ascii="Arial Narrow" w:hAnsi="Arial Narrow" w:cs="Times New Roman"/>
        </w:rPr>
        <w:t>ous les types et genres, à l’exception des</w:t>
      </w:r>
      <w:r w:rsidRPr="0014316D">
        <w:rPr>
          <w:rFonts w:ascii="Arial Narrow" w:hAnsi="Arial Narrow" w:cs="Times New Roman"/>
        </w:rPr>
        <w:t xml:space="preserve"> </w:t>
      </w:r>
      <w:r w:rsidR="00025DF4" w:rsidRPr="0014316D">
        <w:rPr>
          <w:rFonts w:ascii="Arial Narrow" w:hAnsi="Arial Narrow" w:cs="Times New Roman"/>
        </w:rPr>
        <w:t>films ou programmes de commande, des films ou programmes publicitaires, des films ou</w:t>
      </w:r>
      <w:r w:rsidR="008C0EC1">
        <w:rPr>
          <w:rFonts w:ascii="Arial Narrow" w:hAnsi="Arial Narrow" w:cs="Times New Roman"/>
        </w:rPr>
        <w:t xml:space="preserve"> </w:t>
      </w:r>
      <w:r w:rsidR="00025DF4" w:rsidRPr="0014316D">
        <w:rPr>
          <w:rFonts w:ascii="Arial Narrow" w:hAnsi="Arial Narrow" w:cs="Times New Roman"/>
        </w:rPr>
        <w:t>programmes institutionnels, des jeux, des reportages, des programmes de flux, des vidéo-clips, des</w:t>
      </w:r>
      <w:r w:rsidR="008C0EC1">
        <w:rPr>
          <w:rFonts w:ascii="Arial Narrow" w:hAnsi="Arial Narrow" w:cs="Times New Roman"/>
        </w:rPr>
        <w:t xml:space="preserve"> </w:t>
      </w:r>
      <w:r w:rsidR="00025DF4" w:rsidRPr="0014316D">
        <w:rPr>
          <w:rFonts w:ascii="Arial Narrow" w:hAnsi="Arial Narrow" w:cs="Times New Roman"/>
        </w:rPr>
        <w:t>films d'école et des projets réalisés dans le cadre d’atelier d’éducation à l’image.</w:t>
      </w:r>
    </w:p>
    <w:p w14:paraId="41061D43" w14:textId="77777777" w:rsidR="002E110A" w:rsidRPr="0014316D" w:rsidRDefault="002E110A" w:rsidP="008C0EC1">
      <w:pPr>
        <w:widowControl w:val="0"/>
        <w:autoSpaceDE w:val="0"/>
        <w:autoSpaceDN w:val="0"/>
        <w:adjustRightInd w:val="0"/>
        <w:jc w:val="both"/>
        <w:rPr>
          <w:rStyle w:val="CorpsdetexteCar1"/>
          <w:rFonts w:ascii="Arial Narrow" w:hAnsi="Arial Narrow"/>
          <w:strike/>
          <w:sz w:val="22"/>
          <w:szCs w:val="22"/>
        </w:rPr>
      </w:pPr>
    </w:p>
    <w:p w14:paraId="160AD7C3" w14:textId="19D1BEA8" w:rsidR="00B03FC1" w:rsidRPr="0014316D" w:rsidRDefault="00B03FC1" w:rsidP="00B03FC1">
      <w:pPr>
        <w:pStyle w:val="Bodytext21"/>
        <w:shd w:val="clear" w:color="auto" w:fill="auto"/>
        <w:spacing w:before="0" w:after="0" w:line="240" w:lineRule="auto"/>
        <w:rPr>
          <w:rStyle w:val="Bodytext20"/>
          <w:rFonts w:ascii="Arial Narrow" w:hAnsi="Arial Narrow"/>
          <w:sz w:val="22"/>
          <w:szCs w:val="22"/>
          <w:lang w:val="fr-FR"/>
        </w:rPr>
      </w:pPr>
      <w:r w:rsidRPr="0014316D">
        <w:rPr>
          <w:rStyle w:val="Bodytext28pt"/>
          <w:rFonts w:ascii="Arial Narrow" w:hAnsi="Arial Narrow"/>
          <w:b/>
          <w:caps/>
          <w:smallCaps w:val="0"/>
          <w:sz w:val="22"/>
          <w:szCs w:val="22"/>
          <w:lang w:val="fr-FR"/>
        </w:rPr>
        <w:t>C</w:t>
      </w:r>
      <w:r w:rsidRPr="0014316D">
        <w:rPr>
          <w:rStyle w:val="Bodytext20"/>
          <w:rFonts w:ascii="Arial Narrow" w:hAnsi="Arial Narrow"/>
          <w:b/>
          <w:caps/>
          <w:sz w:val="22"/>
          <w:szCs w:val="22"/>
          <w:lang w:val="fr-FR"/>
        </w:rPr>
        <w:t>riteres D’aPPRECIATION des DEMANDEs</w:t>
      </w:r>
    </w:p>
    <w:p w14:paraId="390413C1" w14:textId="77777777" w:rsidR="00B03FC1" w:rsidRPr="0014316D" w:rsidRDefault="00B03FC1" w:rsidP="00B03FC1">
      <w:pPr>
        <w:pStyle w:val="Bodytext21"/>
        <w:shd w:val="clear" w:color="auto" w:fill="auto"/>
        <w:spacing w:before="0" w:after="0" w:line="240" w:lineRule="auto"/>
        <w:rPr>
          <w:rFonts w:ascii="Arial Narrow" w:hAnsi="Arial Narrow"/>
          <w:sz w:val="22"/>
          <w:szCs w:val="22"/>
          <w:lang w:val="fr-FR"/>
        </w:rPr>
      </w:pPr>
    </w:p>
    <w:p w14:paraId="6C76AAA1" w14:textId="1B692F9E" w:rsidR="00B03FC1" w:rsidRPr="0014316D" w:rsidRDefault="00B03FC1" w:rsidP="00B03FC1">
      <w:pPr>
        <w:pStyle w:val="Corpsdetexte"/>
        <w:shd w:val="clear" w:color="auto" w:fill="auto"/>
        <w:tabs>
          <w:tab w:val="left" w:pos="0"/>
          <w:tab w:val="left" w:pos="426"/>
        </w:tabs>
        <w:spacing w:after="0" w:line="240" w:lineRule="auto"/>
        <w:ind w:firstLine="0"/>
        <w:jc w:val="both"/>
        <w:rPr>
          <w:rStyle w:val="CorpsdetexteCar1"/>
          <w:rFonts w:ascii="Arial Narrow" w:hAnsi="Arial Narrow"/>
          <w:sz w:val="22"/>
          <w:szCs w:val="22"/>
        </w:rPr>
      </w:pPr>
      <w:r w:rsidRPr="0014316D">
        <w:rPr>
          <w:rStyle w:val="CorpsdetexteCar1"/>
          <w:rFonts w:ascii="Arial Narrow" w:hAnsi="Arial Narrow"/>
          <w:sz w:val="22"/>
          <w:szCs w:val="22"/>
        </w:rPr>
        <w:sym w:font="Wingdings" w:char="F0D8"/>
      </w:r>
      <w:r w:rsidRPr="0014316D">
        <w:rPr>
          <w:rStyle w:val="CorpsdetexteCar1"/>
          <w:rFonts w:ascii="Arial Narrow" w:hAnsi="Arial Narrow"/>
          <w:sz w:val="22"/>
          <w:szCs w:val="22"/>
        </w:rPr>
        <w:t xml:space="preserve"> Ambition du projet de la structure</w:t>
      </w:r>
      <w:r w:rsidR="00025DF4" w:rsidRPr="0014316D">
        <w:rPr>
          <w:rStyle w:val="CorpsdetexteCar1"/>
          <w:rFonts w:ascii="Arial Narrow" w:hAnsi="Arial Narrow"/>
          <w:sz w:val="22"/>
          <w:szCs w:val="22"/>
        </w:rPr>
        <w:t xml:space="preserve"> </w:t>
      </w:r>
      <w:r w:rsidR="00025DF4" w:rsidRPr="0014316D">
        <w:rPr>
          <w:rFonts w:ascii="Arial Narrow" w:hAnsi="Arial Narrow"/>
          <w:sz w:val="22"/>
          <w:szCs w:val="22"/>
        </w:rPr>
        <w:t>et cohérence de ce projet avec les moyens envisagés</w:t>
      </w:r>
      <w:r w:rsidR="00EC1609">
        <w:rPr>
          <w:rFonts w:ascii="Arial Narrow" w:hAnsi="Arial Narrow"/>
          <w:sz w:val="22"/>
          <w:szCs w:val="22"/>
        </w:rPr>
        <w:t> ;</w:t>
      </w:r>
    </w:p>
    <w:p w14:paraId="1F7CC253" w14:textId="2BFEAA53" w:rsidR="00B03FC1" w:rsidRPr="0014316D" w:rsidRDefault="00B03FC1" w:rsidP="00B03FC1">
      <w:pPr>
        <w:pStyle w:val="Corpsdetexte"/>
        <w:shd w:val="clear" w:color="auto" w:fill="auto"/>
        <w:tabs>
          <w:tab w:val="left" w:pos="0"/>
          <w:tab w:val="left" w:pos="426"/>
        </w:tabs>
        <w:spacing w:after="0" w:line="240" w:lineRule="auto"/>
        <w:ind w:firstLine="0"/>
        <w:jc w:val="both"/>
        <w:rPr>
          <w:rStyle w:val="CorpsdetexteCar1"/>
          <w:rFonts w:ascii="Arial Narrow" w:hAnsi="Arial Narrow"/>
          <w:sz w:val="22"/>
          <w:szCs w:val="22"/>
        </w:rPr>
      </w:pPr>
      <w:r w:rsidRPr="0014316D">
        <w:rPr>
          <w:rStyle w:val="CorpsdetexteCar1"/>
          <w:rFonts w:ascii="Arial Narrow" w:hAnsi="Arial Narrow"/>
          <w:sz w:val="22"/>
          <w:szCs w:val="22"/>
        </w:rPr>
        <w:sym w:font="Wingdings" w:char="F0D8"/>
      </w:r>
      <w:r w:rsidRPr="0014316D">
        <w:rPr>
          <w:rStyle w:val="CorpsdetexteCar1"/>
          <w:rFonts w:ascii="Arial Narrow" w:hAnsi="Arial Narrow"/>
          <w:sz w:val="22"/>
          <w:szCs w:val="22"/>
        </w:rPr>
        <w:t xml:space="preserve"> Reconnaissance professionnelle des producteurs</w:t>
      </w:r>
      <w:r w:rsidR="00025DF4" w:rsidRPr="0014316D">
        <w:rPr>
          <w:rStyle w:val="CorpsdetexteCar1"/>
          <w:rFonts w:ascii="Arial Narrow" w:hAnsi="Arial Narrow"/>
          <w:sz w:val="22"/>
          <w:szCs w:val="22"/>
        </w:rPr>
        <w:t xml:space="preserve"> et des professionnels associés</w:t>
      </w:r>
      <w:r w:rsidR="00EC1609">
        <w:rPr>
          <w:rStyle w:val="CorpsdetexteCar1"/>
          <w:rFonts w:ascii="Arial Narrow" w:hAnsi="Arial Narrow"/>
          <w:sz w:val="22"/>
          <w:szCs w:val="22"/>
        </w:rPr>
        <w:t> ;</w:t>
      </w:r>
    </w:p>
    <w:p w14:paraId="6F7C3B69" w14:textId="2D548F60" w:rsidR="001D30E9" w:rsidRPr="0014316D" w:rsidRDefault="00B03FC1" w:rsidP="001946FE">
      <w:pPr>
        <w:pStyle w:val="Corpsdetexte"/>
        <w:shd w:val="clear" w:color="auto" w:fill="auto"/>
        <w:tabs>
          <w:tab w:val="left" w:pos="0"/>
          <w:tab w:val="left" w:pos="426"/>
        </w:tabs>
        <w:spacing w:after="0" w:line="240" w:lineRule="auto"/>
        <w:ind w:firstLine="0"/>
        <w:jc w:val="both"/>
        <w:rPr>
          <w:rStyle w:val="CorpsdetexteCar1"/>
          <w:rFonts w:ascii="Arial Narrow" w:hAnsi="Arial Narrow"/>
          <w:sz w:val="22"/>
          <w:szCs w:val="22"/>
        </w:rPr>
      </w:pPr>
      <w:r w:rsidRPr="0014316D">
        <w:rPr>
          <w:rStyle w:val="CorpsdetexteCar1"/>
          <w:rFonts w:ascii="Arial Narrow" w:hAnsi="Arial Narrow"/>
          <w:sz w:val="22"/>
          <w:szCs w:val="22"/>
        </w:rPr>
        <w:sym w:font="Wingdings" w:char="F0D8"/>
      </w:r>
      <w:r w:rsidRPr="0014316D">
        <w:rPr>
          <w:rStyle w:val="CorpsdetexteCar1"/>
          <w:rFonts w:ascii="Arial Narrow" w:hAnsi="Arial Narrow"/>
          <w:sz w:val="22"/>
          <w:szCs w:val="22"/>
        </w:rPr>
        <w:t xml:space="preserve"> Qualité de l’inscription du projet de la structure et des projets qu’elle porte sur le territoire</w:t>
      </w:r>
      <w:r w:rsidR="0094092D" w:rsidRPr="0014316D">
        <w:rPr>
          <w:rStyle w:val="CorpsdetexteCar1"/>
          <w:rFonts w:ascii="Arial Narrow" w:hAnsi="Arial Narrow"/>
          <w:sz w:val="22"/>
          <w:szCs w:val="22"/>
        </w:rPr>
        <w:t xml:space="preserve"> </w:t>
      </w:r>
      <w:r w:rsidR="008C0EC1" w:rsidRPr="0014316D">
        <w:rPr>
          <w:rStyle w:val="CorpsdetexteCar1"/>
          <w:rFonts w:ascii="Arial Narrow" w:hAnsi="Arial Narrow"/>
          <w:sz w:val="22"/>
          <w:szCs w:val="22"/>
        </w:rPr>
        <w:t>régional</w:t>
      </w:r>
      <w:r w:rsidR="008C0EC1" w:rsidRPr="0014316D">
        <w:rPr>
          <w:rFonts w:ascii="Arial Narrow" w:hAnsi="Arial Narrow"/>
          <w:sz w:val="22"/>
          <w:szCs w:val="22"/>
        </w:rPr>
        <w:t xml:space="preserve"> (</w:t>
      </w:r>
      <w:r w:rsidR="00025DF4" w:rsidRPr="0014316D">
        <w:rPr>
          <w:rFonts w:ascii="Arial Narrow" w:hAnsi="Arial Narrow"/>
          <w:sz w:val="22"/>
          <w:szCs w:val="22"/>
        </w:rPr>
        <w:t>attention à l’emploi local, implication dans la vie associative et culturelle régionale…)</w:t>
      </w:r>
      <w:r w:rsidR="00693F0F" w:rsidRPr="0014316D">
        <w:rPr>
          <w:rStyle w:val="CorpsdetexteCar1"/>
          <w:rFonts w:ascii="Arial Narrow" w:hAnsi="Arial Narrow"/>
          <w:sz w:val="22"/>
          <w:szCs w:val="22"/>
        </w:rPr>
        <w:t> ;</w:t>
      </w:r>
    </w:p>
    <w:p w14:paraId="1C0F3398" w14:textId="77777777" w:rsidR="00277162" w:rsidRPr="0014316D" w:rsidRDefault="00693F0F" w:rsidP="00693F0F">
      <w:pPr>
        <w:pStyle w:val="Corpsdetexte"/>
        <w:shd w:val="clear" w:color="auto" w:fill="auto"/>
        <w:tabs>
          <w:tab w:val="left" w:pos="0"/>
          <w:tab w:val="left" w:pos="426"/>
        </w:tabs>
        <w:spacing w:after="0" w:line="240" w:lineRule="auto"/>
        <w:ind w:firstLine="0"/>
        <w:jc w:val="both"/>
        <w:rPr>
          <w:rStyle w:val="CorpsdetexteCar1"/>
          <w:rFonts w:ascii="Arial Narrow" w:hAnsi="Arial Narrow"/>
          <w:sz w:val="22"/>
          <w:szCs w:val="22"/>
        </w:rPr>
      </w:pPr>
      <w:r w:rsidRPr="0014316D">
        <w:rPr>
          <w:rStyle w:val="CorpsdetexteCar1"/>
          <w:rFonts w:ascii="Arial Narrow" w:hAnsi="Arial Narrow"/>
          <w:sz w:val="22"/>
          <w:szCs w:val="22"/>
        </w:rPr>
        <w:sym w:font="Wingdings" w:char="F0D8"/>
      </w:r>
      <w:r w:rsidRPr="0014316D">
        <w:rPr>
          <w:rStyle w:val="CorpsdetexteCar1"/>
          <w:rFonts w:ascii="Arial Narrow" w:hAnsi="Arial Narrow"/>
          <w:sz w:val="22"/>
          <w:szCs w:val="22"/>
        </w:rPr>
        <w:t xml:space="preserve"> Une attention particulière sera portée aux projets mutualisés entre structures de production</w:t>
      </w:r>
      <w:r w:rsidR="00277162" w:rsidRPr="0014316D">
        <w:rPr>
          <w:rStyle w:val="CorpsdetexteCar1"/>
          <w:rFonts w:ascii="Arial Narrow" w:hAnsi="Arial Narrow"/>
          <w:sz w:val="22"/>
          <w:szCs w:val="22"/>
        </w:rPr>
        <w:t>, notamment sur les questions d’emploi.</w:t>
      </w:r>
    </w:p>
    <w:p w14:paraId="5660BEDD" w14:textId="77777777" w:rsidR="00C645D7" w:rsidRPr="0014316D" w:rsidRDefault="00C645D7" w:rsidP="00693F0F">
      <w:pPr>
        <w:pStyle w:val="Corpsdetexte"/>
        <w:shd w:val="clear" w:color="auto" w:fill="auto"/>
        <w:tabs>
          <w:tab w:val="left" w:pos="0"/>
          <w:tab w:val="left" w:pos="426"/>
        </w:tabs>
        <w:spacing w:after="0" w:line="240" w:lineRule="auto"/>
        <w:ind w:firstLine="0"/>
        <w:jc w:val="both"/>
        <w:rPr>
          <w:rStyle w:val="CorpsdetexteCar1"/>
          <w:rFonts w:ascii="Arial Narrow" w:hAnsi="Arial Narrow"/>
          <w:strike/>
          <w:sz w:val="22"/>
          <w:szCs w:val="22"/>
        </w:rPr>
      </w:pPr>
    </w:p>
    <w:p w14:paraId="1927344D" w14:textId="77777777" w:rsidR="00906E9E" w:rsidRPr="0014316D" w:rsidRDefault="00906E9E" w:rsidP="00906E9E">
      <w:pPr>
        <w:jc w:val="both"/>
        <w:rPr>
          <w:rFonts w:ascii="Arial Narrow" w:hAnsi="Arial Narrow"/>
          <w:b/>
        </w:rPr>
      </w:pPr>
      <w:r w:rsidRPr="0014316D">
        <w:rPr>
          <w:rFonts w:ascii="Arial Narrow" w:hAnsi="Arial Narrow"/>
          <w:b/>
        </w:rPr>
        <w:t>CONSTITUTION DU DOSSIER</w:t>
      </w:r>
    </w:p>
    <w:p w14:paraId="100E3C93" w14:textId="77777777" w:rsidR="00906E9E" w:rsidRPr="0014316D" w:rsidRDefault="00906E9E" w:rsidP="00906E9E">
      <w:pPr>
        <w:jc w:val="both"/>
        <w:rPr>
          <w:rFonts w:ascii="Arial Narrow" w:hAnsi="Arial Narrow"/>
          <w:b/>
        </w:rPr>
      </w:pPr>
    </w:p>
    <w:p w14:paraId="0D369BA3" w14:textId="77777777" w:rsidR="00906E9E" w:rsidRPr="0014316D" w:rsidRDefault="00906E9E" w:rsidP="00906E9E">
      <w:pPr>
        <w:jc w:val="both"/>
        <w:rPr>
          <w:rFonts w:ascii="Arial Narrow" w:hAnsi="Arial Narrow"/>
        </w:rPr>
      </w:pPr>
      <w:r w:rsidRPr="0014316D">
        <w:rPr>
          <w:rFonts w:ascii="Arial Narrow" w:hAnsi="Arial Narrow"/>
        </w:rPr>
        <w:sym w:font="Wingdings" w:char="F06F"/>
      </w:r>
      <w:r w:rsidRPr="0014316D">
        <w:rPr>
          <w:rFonts w:ascii="Arial Narrow" w:hAnsi="Arial Narrow"/>
        </w:rPr>
        <w:t xml:space="preserve"> </w:t>
      </w:r>
      <w:r w:rsidRPr="0014316D">
        <w:rPr>
          <w:rFonts w:ascii="Arial Narrow" w:hAnsi="Arial Narrow"/>
        </w:rPr>
        <w:tab/>
        <w:t>Lettre de demande.</w:t>
      </w:r>
    </w:p>
    <w:p w14:paraId="1C90EF05" w14:textId="57E1E863" w:rsidR="00F647D5" w:rsidRPr="0014316D" w:rsidRDefault="00F647D5" w:rsidP="00F647D5">
      <w:pPr>
        <w:jc w:val="both"/>
        <w:rPr>
          <w:rFonts w:ascii="Arial Narrow" w:hAnsi="Arial Narrow"/>
        </w:rPr>
      </w:pPr>
      <w:r w:rsidRPr="0014316D">
        <w:rPr>
          <w:rFonts w:ascii="Arial Narrow" w:hAnsi="Arial Narrow"/>
        </w:rPr>
        <w:sym w:font="Wingdings" w:char="F06F"/>
      </w:r>
      <w:r w:rsidRPr="0014316D">
        <w:rPr>
          <w:rFonts w:ascii="Arial Narrow" w:hAnsi="Arial Narrow"/>
        </w:rPr>
        <w:t xml:space="preserve"> </w:t>
      </w:r>
      <w:r w:rsidRPr="0014316D">
        <w:rPr>
          <w:rFonts w:ascii="Arial Narrow" w:hAnsi="Arial Narrow"/>
        </w:rPr>
        <w:tab/>
        <w:t>Eléments permettant de vérifier le respect des conditions d’éligibilité (extraits).</w:t>
      </w:r>
    </w:p>
    <w:p w14:paraId="5048243F" w14:textId="45659751" w:rsidR="00906E9E" w:rsidRPr="0014316D" w:rsidRDefault="00906E9E" w:rsidP="00906E9E">
      <w:pPr>
        <w:jc w:val="both"/>
        <w:rPr>
          <w:rFonts w:ascii="Arial Narrow" w:hAnsi="Arial Narrow"/>
        </w:rPr>
      </w:pPr>
      <w:r w:rsidRPr="0014316D">
        <w:rPr>
          <w:rFonts w:ascii="Arial Narrow" w:hAnsi="Arial Narrow"/>
        </w:rPr>
        <w:sym w:font="Wingdings" w:char="F06F"/>
      </w:r>
      <w:r w:rsidRPr="0014316D">
        <w:rPr>
          <w:rFonts w:ascii="Arial Narrow" w:hAnsi="Arial Narrow"/>
        </w:rPr>
        <w:t xml:space="preserve"> </w:t>
      </w:r>
      <w:r w:rsidRPr="0014316D">
        <w:rPr>
          <w:rFonts w:ascii="Arial Narrow" w:hAnsi="Arial Narrow"/>
        </w:rPr>
        <w:tab/>
        <w:t>Présentation de la structure</w:t>
      </w:r>
      <w:r w:rsidR="00C645D7" w:rsidRPr="0014316D">
        <w:rPr>
          <w:rFonts w:ascii="Arial Narrow" w:hAnsi="Arial Narrow"/>
        </w:rPr>
        <w:t xml:space="preserve"> (numéro de Siret, </w:t>
      </w:r>
      <w:r w:rsidR="009A5FF7" w:rsidRPr="0014316D">
        <w:rPr>
          <w:rFonts w:ascii="Arial Narrow" w:hAnsi="Arial Narrow"/>
        </w:rPr>
        <w:t>origine, équipe, filmographie…)</w:t>
      </w:r>
      <w:r w:rsidRPr="0014316D">
        <w:rPr>
          <w:rFonts w:ascii="Arial Narrow" w:hAnsi="Arial Narrow"/>
        </w:rPr>
        <w:t>.</w:t>
      </w:r>
    </w:p>
    <w:p w14:paraId="37337FA9" w14:textId="0C78260A" w:rsidR="001946FE" w:rsidRPr="0014316D" w:rsidRDefault="00906E9E" w:rsidP="00FB1377">
      <w:pPr>
        <w:jc w:val="both"/>
        <w:rPr>
          <w:rFonts w:ascii="Arial Narrow" w:hAnsi="Arial Narrow"/>
        </w:rPr>
      </w:pPr>
      <w:r w:rsidRPr="0014316D">
        <w:rPr>
          <w:rFonts w:ascii="Arial Narrow" w:hAnsi="Arial Narrow"/>
        </w:rPr>
        <w:sym w:font="Wingdings" w:char="F06F"/>
      </w:r>
      <w:r w:rsidRPr="0014316D">
        <w:rPr>
          <w:rFonts w:ascii="Arial Narrow" w:hAnsi="Arial Narrow"/>
        </w:rPr>
        <w:t xml:space="preserve"> </w:t>
      </w:r>
      <w:r w:rsidRPr="0014316D">
        <w:rPr>
          <w:rFonts w:ascii="Arial Narrow" w:hAnsi="Arial Narrow"/>
        </w:rPr>
        <w:tab/>
      </w:r>
      <w:r w:rsidR="009A5FF7" w:rsidRPr="0014316D">
        <w:rPr>
          <w:rFonts w:ascii="Arial Narrow" w:hAnsi="Arial Narrow"/>
        </w:rPr>
        <w:t>N</w:t>
      </w:r>
      <w:r w:rsidR="00FB1377" w:rsidRPr="0014316D">
        <w:rPr>
          <w:rFonts w:ascii="Arial Narrow" w:hAnsi="Arial Narrow"/>
        </w:rPr>
        <w:t xml:space="preserve">ote stratégique indiquant les grandes orientations de </w:t>
      </w:r>
      <w:r w:rsidR="009A5FF7" w:rsidRPr="0014316D">
        <w:rPr>
          <w:rFonts w:ascii="Arial Narrow" w:hAnsi="Arial Narrow"/>
        </w:rPr>
        <w:t>la structure.</w:t>
      </w:r>
    </w:p>
    <w:p w14:paraId="3D677235" w14:textId="77777777" w:rsidR="008C0EC1" w:rsidRDefault="009A5FF7" w:rsidP="00FB1377">
      <w:pPr>
        <w:jc w:val="both"/>
        <w:rPr>
          <w:rFonts w:ascii="Arial Narrow" w:hAnsi="Arial Narrow"/>
        </w:rPr>
      </w:pPr>
      <w:r w:rsidRPr="0014316D">
        <w:rPr>
          <w:rFonts w:ascii="Arial Narrow" w:hAnsi="Arial Narrow"/>
        </w:rPr>
        <w:sym w:font="Wingdings" w:char="F06F"/>
      </w:r>
      <w:r w:rsidRPr="0014316D">
        <w:rPr>
          <w:rFonts w:ascii="Arial Narrow" w:hAnsi="Arial Narrow"/>
        </w:rPr>
        <w:t xml:space="preserve"> </w:t>
      </w:r>
      <w:r w:rsidRPr="0014316D">
        <w:rPr>
          <w:rFonts w:ascii="Arial Narrow" w:hAnsi="Arial Narrow"/>
        </w:rPr>
        <w:tab/>
        <w:t>P</w:t>
      </w:r>
      <w:r w:rsidR="00FB1377" w:rsidRPr="0014316D">
        <w:rPr>
          <w:rFonts w:ascii="Arial Narrow" w:hAnsi="Arial Narrow"/>
        </w:rPr>
        <w:t xml:space="preserve">lan de développement </w:t>
      </w:r>
      <w:r w:rsidR="00374927">
        <w:rPr>
          <w:rFonts w:ascii="Arial Narrow" w:hAnsi="Arial Narrow"/>
        </w:rPr>
        <w:t xml:space="preserve">prévu </w:t>
      </w:r>
      <w:r w:rsidR="00FB1377" w:rsidRPr="0014316D">
        <w:rPr>
          <w:rFonts w:ascii="Arial Narrow" w:hAnsi="Arial Narrow"/>
        </w:rPr>
        <w:t>dev</w:t>
      </w:r>
      <w:r w:rsidRPr="0014316D">
        <w:rPr>
          <w:rFonts w:ascii="Arial Narrow" w:hAnsi="Arial Narrow"/>
        </w:rPr>
        <w:t>ant</w:t>
      </w:r>
      <w:r w:rsidR="00FB1377" w:rsidRPr="0014316D">
        <w:rPr>
          <w:rFonts w:ascii="Arial Narrow" w:hAnsi="Arial Narrow"/>
        </w:rPr>
        <w:t xml:space="preserve"> prendre en compte au minimum deux axes parmi les trois listés ci-</w:t>
      </w:r>
    </w:p>
    <w:p w14:paraId="46AE0B7D" w14:textId="44952D13" w:rsidR="00FB1377" w:rsidRPr="0014316D" w:rsidRDefault="00FB1377" w:rsidP="008C0EC1">
      <w:pPr>
        <w:ind w:firstLine="708"/>
        <w:jc w:val="both"/>
        <w:rPr>
          <w:rFonts w:ascii="Arial Narrow" w:hAnsi="Arial Narrow"/>
        </w:rPr>
      </w:pPr>
      <w:proofErr w:type="gramStart"/>
      <w:r w:rsidRPr="0014316D">
        <w:rPr>
          <w:rFonts w:ascii="Arial Narrow" w:hAnsi="Arial Narrow"/>
        </w:rPr>
        <w:t>dessous</w:t>
      </w:r>
      <w:proofErr w:type="gramEnd"/>
      <w:r w:rsidR="00C75CAD">
        <w:rPr>
          <w:rFonts w:ascii="Arial Narrow" w:hAnsi="Arial Narrow"/>
        </w:rPr>
        <w:t xml:space="preserve"> et décrivant les actions prévues du 1</w:t>
      </w:r>
      <w:r w:rsidR="00C75CAD" w:rsidRPr="00C75CAD">
        <w:rPr>
          <w:rFonts w:ascii="Arial Narrow" w:hAnsi="Arial Narrow"/>
          <w:vertAlign w:val="superscript"/>
        </w:rPr>
        <w:t>er</w:t>
      </w:r>
      <w:r w:rsidR="00C75CAD">
        <w:rPr>
          <w:rFonts w:ascii="Arial Narrow" w:hAnsi="Arial Narrow"/>
        </w:rPr>
        <w:t xml:space="preserve"> septembre de l’année N au 31 août de l’année N+1</w:t>
      </w:r>
      <w:r w:rsidRPr="0014316D">
        <w:rPr>
          <w:rFonts w:ascii="Arial Narrow" w:hAnsi="Arial Narrow"/>
        </w:rPr>
        <w:t> :</w:t>
      </w:r>
    </w:p>
    <w:p w14:paraId="1DFB98BF" w14:textId="4B5D1341" w:rsidR="00FB1377" w:rsidRPr="0014316D" w:rsidRDefault="00FB1377" w:rsidP="00FB1377">
      <w:pPr>
        <w:pStyle w:val="Paragraphedeliste"/>
        <w:numPr>
          <w:ilvl w:val="0"/>
          <w:numId w:val="1"/>
        </w:numPr>
        <w:jc w:val="both"/>
        <w:rPr>
          <w:rFonts w:ascii="Arial Narrow" w:hAnsi="Arial Narrow"/>
        </w:rPr>
      </w:pPr>
      <w:r w:rsidRPr="0014316D">
        <w:rPr>
          <w:rFonts w:ascii="Arial Narrow" w:hAnsi="Arial Narrow"/>
          <w:u w:val="single"/>
        </w:rPr>
        <w:t xml:space="preserve">Programme </w:t>
      </w:r>
      <w:r w:rsidR="00B20917" w:rsidRPr="0014316D">
        <w:rPr>
          <w:rFonts w:ascii="Arial Narrow" w:hAnsi="Arial Narrow"/>
          <w:u w:val="single"/>
        </w:rPr>
        <w:t>éditorial</w:t>
      </w:r>
      <w:r w:rsidRPr="0014316D">
        <w:rPr>
          <w:rFonts w:ascii="Arial Narrow" w:hAnsi="Arial Narrow"/>
        </w:rPr>
        <w:t> : développement de 2 à 5 projets, écriture, recherche d’auteurs, documentation, développement, repérages, casting, pilote, recherche de financements, etc. ;</w:t>
      </w:r>
    </w:p>
    <w:p w14:paraId="581FA529" w14:textId="4BFD965F" w:rsidR="00FB1377" w:rsidRPr="0014316D" w:rsidRDefault="00FB1377" w:rsidP="00FB1377">
      <w:pPr>
        <w:pStyle w:val="Paragraphedeliste"/>
        <w:numPr>
          <w:ilvl w:val="0"/>
          <w:numId w:val="1"/>
        </w:numPr>
        <w:jc w:val="both"/>
        <w:rPr>
          <w:rFonts w:ascii="Arial Narrow" w:hAnsi="Arial Narrow"/>
        </w:rPr>
      </w:pPr>
      <w:r w:rsidRPr="0014316D">
        <w:rPr>
          <w:rFonts w:ascii="Arial Narrow" w:hAnsi="Arial Narrow"/>
          <w:u w:val="single"/>
        </w:rPr>
        <w:t>Promotion</w:t>
      </w:r>
      <w:r w:rsidRPr="0014316D">
        <w:rPr>
          <w:rFonts w:ascii="Arial Narrow" w:hAnsi="Arial Narrow"/>
        </w:rPr>
        <w:t> : actions de diffusion, valorisation du catalogue, développement du site internet, frais de traduction, édition de DVD ou documents, etc. ;</w:t>
      </w:r>
    </w:p>
    <w:p w14:paraId="51100490" w14:textId="5D2BAD20" w:rsidR="00FB1377" w:rsidRPr="0014316D" w:rsidRDefault="00FB1377" w:rsidP="00FB1377">
      <w:pPr>
        <w:pStyle w:val="Paragraphedeliste"/>
        <w:numPr>
          <w:ilvl w:val="0"/>
          <w:numId w:val="1"/>
        </w:numPr>
        <w:jc w:val="both"/>
        <w:rPr>
          <w:rFonts w:ascii="Arial Narrow" w:hAnsi="Arial Narrow"/>
        </w:rPr>
      </w:pPr>
      <w:r w:rsidRPr="0014316D">
        <w:rPr>
          <w:rFonts w:ascii="Arial Narrow" w:hAnsi="Arial Narrow"/>
          <w:u w:val="single"/>
        </w:rPr>
        <w:t>Développement</w:t>
      </w:r>
      <w:r w:rsidRPr="0014316D">
        <w:rPr>
          <w:rFonts w:ascii="Arial Narrow" w:hAnsi="Arial Narrow"/>
        </w:rPr>
        <w:t xml:space="preserve"> : </w:t>
      </w:r>
      <w:r w:rsidR="00B20917" w:rsidRPr="0014316D">
        <w:rPr>
          <w:rFonts w:ascii="Arial Narrow" w:hAnsi="Arial Narrow"/>
        </w:rPr>
        <w:t>diversification des genres produits</w:t>
      </w:r>
      <w:r w:rsidR="00B47CA0" w:rsidRPr="0014316D">
        <w:rPr>
          <w:rFonts w:ascii="Arial Narrow" w:hAnsi="Arial Narrow"/>
        </w:rPr>
        <w:t xml:space="preserve"> et notamment expérimentation de nouveaux modes de production dans un contexte de mutation technologique</w:t>
      </w:r>
      <w:r w:rsidR="00B20917" w:rsidRPr="0014316D">
        <w:rPr>
          <w:rFonts w:ascii="Arial Narrow" w:hAnsi="Arial Narrow"/>
        </w:rPr>
        <w:t xml:space="preserve">, perspectives d’ouverture à de nouveaux réseaux professionnels et </w:t>
      </w:r>
      <w:r w:rsidR="00B47CA0" w:rsidRPr="0014316D">
        <w:rPr>
          <w:rFonts w:ascii="Arial Narrow" w:hAnsi="Arial Narrow"/>
        </w:rPr>
        <w:t xml:space="preserve">à </w:t>
      </w:r>
      <w:r w:rsidR="00B20917" w:rsidRPr="0014316D">
        <w:rPr>
          <w:rFonts w:ascii="Arial Narrow" w:hAnsi="Arial Narrow"/>
        </w:rPr>
        <w:t xml:space="preserve">de nouveaux partenaires financiers, </w:t>
      </w:r>
      <w:r w:rsidRPr="0014316D">
        <w:rPr>
          <w:rFonts w:ascii="Arial Narrow" w:hAnsi="Arial Narrow"/>
        </w:rPr>
        <w:t xml:space="preserve">développement de l’emploi, </w:t>
      </w:r>
      <w:r w:rsidR="00B44D43" w:rsidRPr="0014316D">
        <w:rPr>
          <w:rFonts w:ascii="Arial Narrow" w:hAnsi="Arial Narrow"/>
        </w:rPr>
        <w:t>accompagnement</w:t>
      </w:r>
      <w:r w:rsidRPr="0014316D">
        <w:rPr>
          <w:rFonts w:ascii="Arial Narrow" w:hAnsi="Arial Narrow"/>
        </w:rPr>
        <w:t xml:space="preserve"> juridique et économique, formation etc.</w:t>
      </w:r>
    </w:p>
    <w:p w14:paraId="7858133D" w14:textId="0EC029DF" w:rsidR="001946FE" w:rsidRPr="0014316D" w:rsidRDefault="001946FE" w:rsidP="001946FE">
      <w:pPr>
        <w:jc w:val="both"/>
        <w:rPr>
          <w:rFonts w:ascii="Arial Narrow" w:hAnsi="Arial Narrow"/>
        </w:rPr>
      </w:pPr>
      <w:r w:rsidRPr="0014316D">
        <w:rPr>
          <w:rFonts w:ascii="Arial Narrow" w:hAnsi="Arial Narrow"/>
        </w:rPr>
        <w:sym w:font="Wingdings" w:char="F06F"/>
      </w:r>
      <w:r w:rsidRPr="0014316D">
        <w:rPr>
          <w:rFonts w:ascii="Arial Narrow" w:hAnsi="Arial Narrow"/>
        </w:rPr>
        <w:tab/>
        <w:t xml:space="preserve">Budget </w:t>
      </w:r>
      <w:r w:rsidR="009930CD">
        <w:rPr>
          <w:rFonts w:ascii="Arial Narrow" w:hAnsi="Arial Narrow"/>
        </w:rPr>
        <w:t>global, détaillant</w:t>
      </w:r>
      <w:r w:rsidR="00B860CD" w:rsidRPr="0014316D">
        <w:rPr>
          <w:rFonts w:ascii="Arial Narrow" w:hAnsi="Arial Narrow"/>
        </w:rPr>
        <w:t xml:space="preserve"> </w:t>
      </w:r>
      <w:r w:rsidR="008A17CA">
        <w:rPr>
          <w:rFonts w:ascii="Arial Narrow" w:hAnsi="Arial Narrow"/>
        </w:rPr>
        <w:t>chacun d</w:t>
      </w:r>
      <w:r w:rsidR="00B860CD" w:rsidRPr="0014316D">
        <w:rPr>
          <w:rFonts w:ascii="Arial Narrow" w:hAnsi="Arial Narrow"/>
        </w:rPr>
        <w:t>es ax</w:t>
      </w:r>
      <w:r w:rsidR="00B5552D">
        <w:rPr>
          <w:rFonts w:ascii="Arial Narrow" w:hAnsi="Arial Narrow"/>
        </w:rPr>
        <w:t>es sur lesquels porte la demande</w:t>
      </w:r>
      <w:r w:rsidR="00C75CAD">
        <w:rPr>
          <w:rFonts w:ascii="Arial Narrow" w:hAnsi="Arial Narrow"/>
        </w:rPr>
        <w:t>.</w:t>
      </w:r>
    </w:p>
    <w:p w14:paraId="3D689435" w14:textId="0BDBFFD9" w:rsidR="00906E9E" w:rsidRPr="0014316D" w:rsidRDefault="00906E9E" w:rsidP="00906E9E">
      <w:pPr>
        <w:jc w:val="both"/>
        <w:rPr>
          <w:rFonts w:ascii="Arial Narrow" w:hAnsi="Arial Narrow"/>
        </w:rPr>
      </w:pPr>
      <w:r w:rsidRPr="0014316D">
        <w:rPr>
          <w:rFonts w:ascii="Arial Narrow" w:hAnsi="Arial Narrow"/>
        </w:rPr>
        <w:sym w:font="Wingdings" w:char="F06F"/>
      </w:r>
      <w:r w:rsidRPr="0014316D">
        <w:rPr>
          <w:rFonts w:ascii="Arial Narrow" w:hAnsi="Arial Narrow"/>
        </w:rPr>
        <w:t xml:space="preserve"> </w:t>
      </w:r>
      <w:r w:rsidRPr="0014316D">
        <w:rPr>
          <w:rFonts w:ascii="Arial Narrow" w:hAnsi="Arial Narrow"/>
        </w:rPr>
        <w:tab/>
      </w:r>
      <w:r w:rsidR="006C7485" w:rsidRPr="0014316D">
        <w:rPr>
          <w:rFonts w:ascii="Arial Narrow" w:hAnsi="Arial Narrow"/>
        </w:rPr>
        <w:t>Bilan et compte de résultat de</w:t>
      </w:r>
      <w:r w:rsidR="00C01FBD" w:rsidRPr="0014316D">
        <w:rPr>
          <w:rFonts w:ascii="Arial Narrow" w:hAnsi="Arial Narrow"/>
        </w:rPr>
        <w:t xml:space="preserve">s </w:t>
      </w:r>
      <w:r w:rsidR="008A17CA">
        <w:rPr>
          <w:rFonts w:ascii="Arial Narrow" w:hAnsi="Arial Narrow"/>
        </w:rPr>
        <w:t>2</w:t>
      </w:r>
      <w:r w:rsidR="00C01FBD" w:rsidRPr="0014316D">
        <w:rPr>
          <w:rFonts w:ascii="Arial Narrow" w:hAnsi="Arial Narrow"/>
        </w:rPr>
        <w:t xml:space="preserve"> exercices</w:t>
      </w:r>
      <w:r w:rsidR="008A17CA">
        <w:rPr>
          <w:rFonts w:ascii="Arial Narrow" w:hAnsi="Arial Narrow"/>
        </w:rPr>
        <w:t xml:space="preserve"> </w:t>
      </w:r>
      <w:r w:rsidR="006C7485" w:rsidRPr="0014316D">
        <w:rPr>
          <w:rFonts w:ascii="Arial Narrow" w:hAnsi="Arial Narrow"/>
        </w:rPr>
        <w:t>précédent</w:t>
      </w:r>
      <w:r w:rsidR="00C01FBD" w:rsidRPr="0014316D">
        <w:rPr>
          <w:rFonts w:ascii="Arial Narrow" w:hAnsi="Arial Narrow"/>
        </w:rPr>
        <w:t>s</w:t>
      </w:r>
      <w:r w:rsidRPr="0014316D">
        <w:rPr>
          <w:rFonts w:ascii="Arial Narrow" w:hAnsi="Arial Narrow"/>
        </w:rPr>
        <w:t>.</w:t>
      </w:r>
    </w:p>
    <w:p w14:paraId="78107AFD" w14:textId="304F31F1" w:rsidR="00906E9E" w:rsidRDefault="00906E9E" w:rsidP="00906E9E">
      <w:pPr>
        <w:jc w:val="both"/>
        <w:rPr>
          <w:rFonts w:ascii="Arial Narrow" w:hAnsi="Arial Narrow"/>
        </w:rPr>
      </w:pPr>
      <w:r w:rsidRPr="0014316D">
        <w:rPr>
          <w:rFonts w:ascii="Arial Narrow" w:hAnsi="Arial Narrow"/>
        </w:rPr>
        <w:sym w:font="Wingdings" w:char="F06F"/>
      </w:r>
      <w:r w:rsidRPr="0014316D">
        <w:rPr>
          <w:rFonts w:ascii="Arial Narrow" w:hAnsi="Arial Narrow"/>
        </w:rPr>
        <w:t xml:space="preserve"> </w:t>
      </w:r>
      <w:r w:rsidRPr="0014316D">
        <w:rPr>
          <w:rFonts w:ascii="Arial Narrow" w:hAnsi="Arial Narrow"/>
        </w:rPr>
        <w:tab/>
        <w:t>RIB.</w:t>
      </w:r>
    </w:p>
    <w:p w14:paraId="2B4B2AE1" w14:textId="77777777" w:rsidR="00906E9E" w:rsidRPr="0014316D" w:rsidRDefault="00906E9E" w:rsidP="00906E9E">
      <w:pPr>
        <w:jc w:val="both"/>
        <w:rPr>
          <w:rFonts w:ascii="Arial Narrow" w:hAnsi="Arial Narrow"/>
          <w:b/>
          <w:bCs/>
        </w:rPr>
      </w:pPr>
      <w:r w:rsidRPr="0014316D">
        <w:rPr>
          <w:rFonts w:ascii="Arial Narrow" w:hAnsi="Arial Narrow"/>
          <w:b/>
        </w:rPr>
        <w:lastRenderedPageBreak/>
        <w:t>MODALITES D'ATTRIBUTION ET DE VERSEMENT DES AIDES</w:t>
      </w:r>
    </w:p>
    <w:p w14:paraId="7DB8D406" w14:textId="77777777" w:rsidR="00906E9E" w:rsidRPr="0014316D" w:rsidRDefault="00906E9E" w:rsidP="00906E9E">
      <w:pPr>
        <w:jc w:val="both"/>
        <w:rPr>
          <w:rFonts w:ascii="Arial Narrow" w:hAnsi="Arial Narrow"/>
          <w:i/>
        </w:rPr>
      </w:pPr>
    </w:p>
    <w:p w14:paraId="1CA6564B" w14:textId="5D5D918C" w:rsidR="00CB2CA1" w:rsidRPr="0014316D" w:rsidRDefault="00CB2CA1" w:rsidP="00CB2CA1">
      <w:pPr>
        <w:jc w:val="both"/>
        <w:rPr>
          <w:rFonts w:ascii="Arial Narrow" w:hAnsi="Arial Narrow"/>
        </w:rPr>
      </w:pPr>
      <w:r w:rsidRPr="0014316D">
        <w:rPr>
          <w:rFonts w:ascii="Arial Narrow" w:hAnsi="Arial Narrow"/>
        </w:rPr>
        <w:t>Les demandes déposées sont examinées par un comité technique</w:t>
      </w:r>
      <w:r w:rsidR="00255391" w:rsidRPr="0014316D">
        <w:rPr>
          <w:rFonts w:ascii="Arial Narrow" w:hAnsi="Arial Narrow"/>
        </w:rPr>
        <w:t>, composé de professionnels</w:t>
      </w:r>
      <w:r w:rsidR="00C645D7" w:rsidRPr="0014316D">
        <w:rPr>
          <w:rFonts w:ascii="Arial Narrow" w:hAnsi="Arial Narrow"/>
        </w:rPr>
        <w:t xml:space="preserve"> extérieurs </w:t>
      </w:r>
      <w:r w:rsidR="00EC1609">
        <w:rPr>
          <w:rFonts w:ascii="Arial Narrow" w:hAnsi="Arial Narrow"/>
        </w:rPr>
        <w:t>au territoire régional</w:t>
      </w:r>
      <w:r w:rsidR="00255391" w:rsidRPr="0014316D">
        <w:rPr>
          <w:rFonts w:ascii="Arial Narrow" w:hAnsi="Arial Narrow"/>
        </w:rPr>
        <w:t xml:space="preserve">, qui se réunit une fois par an. </w:t>
      </w:r>
      <w:r w:rsidRPr="0014316D">
        <w:rPr>
          <w:rFonts w:ascii="Arial Narrow" w:hAnsi="Arial Narrow"/>
        </w:rPr>
        <w:t xml:space="preserve">Les propositions qu’émet le </w:t>
      </w:r>
      <w:r w:rsidR="00EC1609">
        <w:rPr>
          <w:rFonts w:ascii="Arial Narrow" w:hAnsi="Arial Narrow"/>
        </w:rPr>
        <w:t>c</w:t>
      </w:r>
      <w:r w:rsidRPr="0014316D">
        <w:rPr>
          <w:rFonts w:ascii="Arial Narrow" w:hAnsi="Arial Narrow"/>
        </w:rPr>
        <w:t xml:space="preserve">omité sont soumises pour avis à la </w:t>
      </w:r>
      <w:r w:rsidR="00BB4910" w:rsidRPr="0014316D">
        <w:rPr>
          <w:rFonts w:ascii="Arial Narrow" w:hAnsi="Arial Narrow"/>
        </w:rPr>
        <w:t>commission Culture, sport, vie associative, bénévolat et solidarités</w:t>
      </w:r>
      <w:r w:rsidRPr="0014316D">
        <w:rPr>
          <w:rFonts w:ascii="Arial Narrow" w:hAnsi="Arial Narrow"/>
        </w:rPr>
        <w:t xml:space="preserve">, puis pour décision à la Commission </w:t>
      </w:r>
      <w:r w:rsidR="00BB4910" w:rsidRPr="0014316D">
        <w:rPr>
          <w:rFonts w:ascii="Arial Narrow" w:hAnsi="Arial Narrow"/>
        </w:rPr>
        <w:t>p</w:t>
      </w:r>
      <w:r w:rsidRPr="0014316D">
        <w:rPr>
          <w:rFonts w:ascii="Arial Narrow" w:hAnsi="Arial Narrow"/>
        </w:rPr>
        <w:t xml:space="preserve">ermanente du Conseil </w:t>
      </w:r>
      <w:r w:rsidR="00640085" w:rsidRPr="0014316D">
        <w:rPr>
          <w:rFonts w:ascii="Arial Narrow" w:hAnsi="Arial Narrow"/>
        </w:rPr>
        <w:t>r</w:t>
      </w:r>
      <w:r w:rsidRPr="0014316D">
        <w:rPr>
          <w:rFonts w:ascii="Arial Narrow" w:hAnsi="Arial Narrow"/>
        </w:rPr>
        <w:t>égional.</w:t>
      </w:r>
    </w:p>
    <w:p w14:paraId="34494E58" w14:textId="77777777" w:rsidR="00CB2CA1" w:rsidRPr="0014316D" w:rsidRDefault="00CB2CA1" w:rsidP="00906E9E">
      <w:pPr>
        <w:jc w:val="both"/>
        <w:rPr>
          <w:rFonts w:ascii="Arial Narrow" w:hAnsi="Arial Narrow"/>
          <w:i/>
        </w:rPr>
      </w:pPr>
    </w:p>
    <w:p w14:paraId="67234F53" w14:textId="0129B273" w:rsidR="00001BFB" w:rsidRPr="0014316D" w:rsidRDefault="00906E9E" w:rsidP="00906E9E">
      <w:pPr>
        <w:jc w:val="both"/>
        <w:rPr>
          <w:rFonts w:ascii="Arial Narrow" w:hAnsi="Arial Narrow"/>
        </w:rPr>
      </w:pPr>
      <w:r w:rsidRPr="00FB2B3A">
        <w:rPr>
          <w:rFonts w:ascii="Arial Narrow" w:hAnsi="Arial Narrow"/>
        </w:rPr>
        <w:t>Le montant maximum de l’aide est fixé à</w:t>
      </w:r>
      <w:r w:rsidR="00C645D7" w:rsidRPr="00FB2B3A">
        <w:rPr>
          <w:rFonts w:ascii="Arial Narrow" w:hAnsi="Arial Narrow"/>
        </w:rPr>
        <w:t xml:space="preserve"> </w:t>
      </w:r>
      <w:r w:rsidR="0014316D" w:rsidRPr="00FB2B3A">
        <w:rPr>
          <w:rFonts w:ascii="Arial Narrow" w:hAnsi="Arial Narrow"/>
        </w:rPr>
        <w:t>2</w:t>
      </w:r>
      <w:r w:rsidR="00C645D7" w:rsidRPr="00FB2B3A">
        <w:rPr>
          <w:rFonts w:ascii="Arial Narrow" w:hAnsi="Arial Narrow"/>
        </w:rPr>
        <w:t>0 000</w:t>
      </w:r>
      <w:r w:rsidRPr="00FB2B3A">
        <w:rPr>
          <w:rFonts w:ascii="Arial Narrow" w:hAnsi="Arial Narrow"/>
        </w:rPr>
        <w:t xml:space="preserve"> €</w:t>
      </w:r>
      <w:r w:rsidR="00001BFB" w:rsidRPr="00FB2B3A">
        <w:rPr>
          <w:rFonts w:ascii="Arial Narrow" w:hAnsi="Arial Narrow"/>
        </w:rPr>
        <w:t>.</w:t>
      </w:r>
    </w:p>
    <w:p w14:paraId="54637E95" w14:textId="77777777" w:rsidR="006E10F2" w:rsidRPr="0014316D" w:rsidRDefault="006E10F2" w:rsidP="00906E9E">
      <w:pPr>
        <w:jc w:val="both"/>
        <w:rPr>
          <w:rFonts w:ascii="Arial Narrow" w:hAnsi="Arial Narrow"/>
        </w:rPr>
      </w:pPr>
    </w:p>
    <w:p w14:paraId="16DADEB6" w14:textId="59E652BB" w:rsidR="00906E9E" w:rsidRPr="0014316D" w:rsidRDefault="00906E9E" w:rsidP="00906E9E">
      <w:pPr>
        <w:jc w:val="both"/>
        <w:rPr>
          <w:rFonts w:ascii="Arial Narrow" w:hAnsi="Arial Narrow"/>
        </w:rPr>
      </w:pPr>
      <w:r w:rsidRPr="0014316D">
        <w:rPr>
          <w:rFonts w:ascii="Arial Narrow" w:hAnsi="Arial Narrow"/>
        </w:rPr>
        <w:t xml:space="preserve">L’aide régionale sera versée en deux temps, conformément au règlement financier : 50% à la notification de l'arrêté et le solde au prorata du budget réalisé, sur présentation d’un bilan technique et financier. Les aides inférieures </w:t>
      </w:r>
      <w:r w:rsidR="00F83DA4">
        <w:rPr>
          <w:rFonts w:ascii="Arial Narrow" w:hAnsi="Arial Narrow"/>
        </w:rPr>
        <w:t xml:space="preserve"> </w:t>
      </w:r>
      <w:bookmarkStart w:id="0" w:name="_GoBack"/>
      <w:bookmarkEnd w:id="0"/>
      <w:r w:rsidRPr="0014316D">
        <w:rPr>
          <w:rFonts w:ascii="Arial Narrow" w:hAnsi="Arial Narrow"/>
        </w:rPr>
        <w:t xml:space="preserve">ou égales à 4 000 € seront versées en une seule fois, </w:t>
      </w:r>
      <w:r w:rsidR="00D42163" w:rsidRPr="0014316D">
        <w:rPr>
          <w:rFonts w:ascii="Arial Narrow" w:hAnsi="Arial Narrow"/>
        </w:rPr>
        <w:t>au moment du vote de l’aide.</w:t>
      </w:r>
    </w:p>
    <w:p w14:paraId="5E561E99" w14:textId="77777777" w:rsidR="00DC6600" w:rsidRPr="0014316D" w:rsidRDefault="00DC6600" w:rsidP="00906E9E">
      <w:pPr>
        <w:jc w:val="both"/>
        <w:rPr>
          <w:rFonts w:ascii="Arial Narrow" w:hAnsi="Arial Narrow"/>
        </w:rPr>
      </w:pPr>
    </w:p>
    <w:p w14:paraId="760919B6" w14:textId="77777777" w:rsidR="001679CD" w:rsidRPr="0014316D" w:rsidRDefault="001679CD" w:rsidP="00906E9E">
      <w:pPr>
        <w:jc w:val="both"/>
        <w:rPr>
          <w:rFonts w:ascii="Arial Narrow" w:hAnsi="Arial Narrow"/>
        </w:rPr>
      </w:pPr>
      <w:r w:rsidRPr="0014316D">
        <w:rPr>
          <w:rFonts w:ascii="Arial Narrow" w:hAnsi="Arial Narrow"/>
        </w:rPr>
        <w:t>Le producteur s’engage à présenter le bilan détaillé (moral et financier) de son activité réalisée au plus tard 18 mois après l’obtention de l’aide, et avant de pouvoir solliciter cette aide une nouvelle fois.</w:t>
      </w:r>
    </w:p>
    <w:p w14:paraId="02223ABF" w14:textId="77777777" w:rsidR="00D42163" w:rsidRPr="00B8172C" w:rsidRDefault="00D42163" w:rsidP="00B8172C">
      <w:pPr>
        <w:jc w:val="both"/>
        <w:rPr>
          <w:rFonts w:ascii="Arial Narrow" w:hAnsi="Arial Narrow"/>
          <w:sz w:val="18"/>
          <w:szCs w:val="18"/>
        </w:rPr>
      </w:pPr>
    </w:p>
    <w:p w14:paraId="29EE9EBF" w14:textId="19E4089E" w:rsidR="00B8172C" w:rsidRPr="00B8172C" w:rsidRDefault="00B8172C" w:rsidP="00B8172C">
      <w:pPr>
        <w:pStyle w:val="textecourant"/>
        <w:spacing w:line="240" w:lineRule="auto"/>
        <w:jc w:val="both"/>
        <w:rPr>
          <w:sz w:val="18"/>
          <w:szCs w:val="18"/>
        </w:rPr>
      </w:pPr>
    </w:p>
    <w:sectPr w:rsidR="00B8172C" w:rsidRPr="00B8172C" w:rsidSect="00F83DA4">
      <w:headerReference w:type="first" r:id="rId8"/>
      <w:pgSz w:w="11900" w:h="16840"/>
      <w:pgMar w:top="1457" w:right="1418" w:bottom="964" w:left="1418" w:header="709" w:footer="709" w:gutter="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383492" w15:done="0"/>
  <w15:commentEx w15:paraId="34C71D0C" w15:done="0"/>
  <w15:commentEx w15:paraId="2C936D73" w15:done="0"/>
  <w15:commentEx w15:paraId="546553C4" w15:done="0"/>
  <w15:commentEx w15:paraId="16BE0DDC" w15:done="0"/>
  <w15:commentEx w15:paraId="248B0058" w15:done="0"/>
  <w15:commentEx w15:paraId="6E817196" w15:done="0"/>
  <w15:commentEx w15:paraId="0EDC71BD" w15:done="0"/>
  <w15:commentEx w15:paraId="1A26107F" w15:done="0"/>
  <w15:commentEx w15:paraId="29915966" w15:done="0"/>
  <w15:commentEx w15:paraId="16499A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82909" w14:textId="77777777" w:rsidR="00F47289" w:rsidRDefault="00F47289" w:rsidP="00FB1CAA">
      <w:r>
        <w:separator/>
      </w:r>
    </w:p>
  </w:endnote>
  <w:endnote w:type="continuationSeparator" w:id="0">
    <w:p w14:paraId="5ADDD3B2" w14:textId="77777777" w:rsidR="00F47289" w:rsidRDefault="00F47289" w:rsidP="00FB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C5FFB" w14:textId="77777777" w:rsidR="00F47289" w:rsidRDefault="00F47289" w:rsidP="00FB1CAA">
      <w:r>
        <w:separator/>
      </w:r>
    </w:p>
  </w:footnote>
  <w:footnote w:type="continuationSeparator" w:id="0">
    <w:p w14:paraId="6FD12121" w14:textId="77777777" w:rsidR="00F47289" w:rsidRDefault="00F47289" w:rsidP="00FB1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67501" w14:textId="2EA8C8DF" w:rsidR="00895961" w:rsidRDefault="00895961" w:rsidP="00895961">
    <w:pPr>
      <w:pStyle w:val="En-tte"/>
    </w:pPr>
    <w:r>
      <w:t>315 – Arts visuels</w:t>
    </w:r>
    <w:r>
      <w:tab/>
    </w:r>
    <w:r>
      <w:tab/>
      <w:t>Annexe</w:t>
    </w:r>
    <w:r w:rsidR="003F70B4">
      <w:t xml:space="preserve"> A – 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4"/>
    <w:lvl w:ilvl="0">
      <w:numFmt w:val="bullet"/>
      <w:lvlText w:val=""/>
      <w:lvlJc w:val="left"/>
      <w:pPr>
        <w:tabs>
          <w:tab w:val="num" w:pos="720"/>
        </w:tabs>
        <w:ind w:left="720" w:hanging="360"/>
      </w:pPr>
      <w:rPr>
        <w:rFonts w:ascii="Webdings" w:hAnsi="Webdings" w:cs="Times New Roman"/>
      </w:rPr>
    </w:lvl>
  </w:abstractNum>
  <w:abstractNum w:abstractNumId="2">
    <w:nsid w:val="00000005"/>
    <w:multiLevelType w:val="multilevel"/>
    <w:tmpl w:val="00000005"/>
    <w:name w:val="WW8Num6"/>
    <w:lvl w:ilvl="0">
      <w:numFmt w:val="bullet"/>
      <w:lvlText w:val=""/>
      <w:lvlJc w:val="left"/>
      <w:pPr>
        <w:tabs>
          <w:tab w:val="num" w:pos="900"/>
        </w:tabs>
        <w:ind w:left="900" w:hanging="540"/>
      </w:pPr>
      <w:rPr>
        <w:rFonts w:ascii="Webdings" w:hAnsi="Webdings"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EE92B0C"/>
    <w:multiLevelType w:val="hybridMultilevel"/>
    <w:tmpl w:val="20C8E166"/>
    <w:lvl w:ilvl="0" w:tplc="A9A46F4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pStyle w:val="Titre8"/>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2E6C1A"/>
    <w:multiLevelType w:val="hybridMultilevel"/>
    <w:tmpl w:val="010808BC"/>
    <w:lvl w:ilvl="0" w:tplc="C2A6E7D2">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en Heudier">
    <w15:presenceInfo w15:providerId="None" w15:userId="Adrien Heud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53"/>
    <w:rsid w:val="00001BFB"/>
    <w:rsid w:val="0002086C"/>
    <w:rsid w:val="00025DF4"/>
    <w:rsid w:val="0003005F"/>
    <w:rsid w:val="00071CA4"/>
    <w:rsid w:val="0008089A"/>
    <w:rsid w:val="000838B7"/>
    <w:rsid w:val="0009229E"/>
    <w:rsid w:val="000B372D"/>
    <w:rsid w:val="000D5F08"/>
    <w:rsid w:val="000E31F1"/>
    <w:rsid w:val="000E6AC0"/>
    <w:rsid w:val="00141DB8"/>
    <w:rsid w:val="0014316D"/>
    <w:rsid w:val="00144D3B"/>
    <w:rsid w:val="0014511D"/>
    <w:rsid w:val="001679CD"/>
    <w:rsid w:val="00175E52"/>
    <w:rsid w:val="00184F75"/>
    <w:rsid w:val="001946FE"/>
    <w:rsid w:val="001B0EAF"/>
    <w:rsid w:val="001B39BC"/>
    <w:rsid w:val="001D30E9"/>
    <w:rsid w:val="001F45B9"/>
    <w:rsid w:val="001F5194"/>
    <w:rsid w:val="0020218F"/>
    <w:rsid w:val="00216FA2"/>
    <w:rsid w:val="00255391"/>
    <w:rsid w:val="0027409A"/>
    <w:rsid w:val="00274E06"/>
    <w:rsid w:val="00277162"/>
    <w:rsid w:val="002D34D7"/>
    <w:rsid w:val="002E110A"/>
    <w:rsid w:val="00357499"/>
    <w:rsid w:val="003727FD"/>
    <w:rsid w:val="00374927"/>
    <w:rsid w:val="003E0DD8"/>
    <w:rsid w:val="003F70B4"/>
    <w:rsid w:val="00416849"/>
    <w:rsid w:val="00427388"/>
    <w:rsid w:val="0044332B"/>
    <w:rsid w:val="00450199"/>
    <w:rsid w:val="00482E11"/>
    <w:rsid w:val="00495E2F"/>
    <w:rsid w:val="004A5DA8"/>
    <w:rsid w:val="004B6582"/>
    <w:rsid w:val="004F0BA9"/>
    <w:rsid w:val="004F407F"/>
    <w:rsid w:val="00524A61"/>
    <w:rsid w:val="005272BF"/>
    <w:rsid w:val="00534328"/>
    <w:rsid w:val="0056366E"/>
    <w:rsid w:val="00586571"/>
    <w:rsid w:val="005944E7"/>
    <w:rsid w:val="00594A7F"/>
    <w:rsid w:val="005C1042"/>
    <w:rsid w:val="00640085"/>
    <w:rsid w:val="006552EA"/>
    <w:rsid w:val="00657623"/>
    <w:rsid w:val="0066719E"/>
    <w:rsid w:val="00682BE6"/>
    <w:rsid w:val="00685E58"/>
    <w:rsid w:val="00690A1D"/>
    <w:rsid w:val="00693F0F"/>
    <w:rsid w:val="006971E5"/>
    <w:rsid w:val="006B06BA"/>
    <w:rsid w:val="006B6BD5"/>
    <w:rsid w:val="006C0C86"/>
    <w:rsid w:val="006C4593"/>
    <w:rsid w:val="006C7485"/>
    <w:rsid w:val="006E10F2"/>
    <w:rsid w:val="007009D3"/>
    <w:rsid w:val="00744A19"/>
    <w:rsid w:val="00763039"/>
    <w:rsid w:val="007710EF"/>
    <w:rsid w:val="007C0547"/>
    <w:rsid w:val="0080178E"/>
    <w:rsid w:val="008157F9"/>
    <w:rsid w:val="00825228"/>
    <w:rsid w:val="00827AC1"/>
    <w:rsid w:val="0085272C"/>
    <w:rsid w:val="00881ED9"/>
    <w:rsid w:val="00895961"/>
    <w:rsid w:val="00895C2A"/>
    <w:rsid w:val="008A17CA"/>
    <w:rsid w:val="008A4228"/>
    <w:rsid w:val="008C0EC1"/>
    <w:rsid w:val="00906E9E"/>
    <w:rsid w:val="00915658"/>
    <w:rsid w:val="00930C6A"/>
    <w:rsid w:val="0094092D"/>
    <w:rsid w:val="00942238"/>
    <w:rsid w:val="00952CD8"/>
    <w:rsid w:val="00956DEA"/>
    <w:rsid w:val="009627E8"/>
    <w:rsid w:val="00972A3C"/>
    <w:rsid w:val="00976A99"/>
    <w:rsid w:val="009820F4"/>
    <w:rsid w:val="009856A1"/>
    <w:rsid w:val="009930CD"/>
    <w:rsid w:val="00995B39"/>
    <w:rsid w:val="009A5FF7"/>
    <w:rsid w:val="009B25B9"/>
    <w:rsid w:val="009F7210"/>
    <w:rsid w:val="00A22B18"/>
    <w:rsid w:val="00A27D7F"/>
    <w:rsid w:val="00A362D1"/>
    <w:rsid w:val="00A479FC"/>
    <w:rsid w:val="00A60939"/>
    <w:rsid w:val="00A653BA"/>
    <w:rsid w:val="00A70BC8"/>
    <w:rsid w:val="00A749DA"/>
    <w:rsid w:val="00A826AA"/>
    <w:rsid w:val="00AB3765"/>
    <w:rsid w:val="00AC77AB"/>
    <w:rsid w:val="00AD2E85"/>
    <w:rsid w:val="00AE5B96"/>
    <w:rsid w:val="00B03FC1"/>
    <w:rsid w:val="00B20917"/>
    <w:rsid w:val="00B31EF5"/>
    <w:rsid w:val="00B44D43"/>
    <w:rsid w:val="00B47CA0"/>
    <w:rsid w:val="00B52D77"/>
    <w:rsid w:val="00B54A15"/>
    <w:rsid w:val="00B5552D"/>
    <w:rsid w:val="00B640ED"/>
    <w:rsid w:val="00B72308"/>
    <w:rsid w:val="00B74E0C"/>
    <w:rsid w:val="00B8172C"/>
    <w:rsid w:val="00B83E64"/>
    <w:rsid w:val="00B846EF"/>
    <w:rsid w:val="00B860CD"/>
    <w:rsid w:val="00BA17A3"/>
    <w:rsid w:val="00BB4910"/>
    <w:rsid w:val="00BB60FC"/>
    <w:rsid w:val="00BD55E7"/>
    <w:rsid w:val="00BD677A"/>
    <w:rsid w:val="00BD7F70"/>
    <w:rsid w:val="00BF37A6"/>
    <w:rsid w:val="00BF6C9C"/>
    <w:rsid w:val="00C01FBD"/>
    <w:rsid w:val="00C05D37"/>
    <w:rsid w:val="00C15D5E"/>
    <w:rsid w:val="00C5623A"/>
    <w:rsid w:val="00C645D7"/>
    <w:rsid w:val="00C64BB8"/>
    <w:rsid w:val="00C6632E"/>
    <w:rsid w:val="00C75CAD"/>
    <w:rsid w:val="00C77AEC"/>
    <w:rsid w:val="00C819F7"/>
    <w:rsid w:val="00CA15DF"/>
    <w:rsid w:val="00CB2CA1"/>
    <w:rsid w:val="00CD0898"/>
    <w:rsid w:val="00CD710D"/>
    <w:rsid w:val="00CE3369"/>
    <w:rsid w:val="00CF0F54"/>
    <w:rsid w:val="00D26329"/>
    <w:rsid w:val="00D300A4"/>
    <w:rsid w:val="00D31E3D"/>
    <w:rsid w:val="00D42163"/>
    <w:rsid w:val="00D60437"/>
    <w:rsid w:val="00D96B77"/>
    <w:rsid w:val="00DC6600"/>
    <w:rsid w:val="00DF2D53"/>
    <w:rsid w:val="00E07ADC"/>
    <w:rsid w:val="00E12C4F"/>
    <w:rsid w:val="00E374BB"/>
    <w:rsid w:val="00E63A7B"/>
    <w:rsid w:val="00E824A5"/>
    <w:rsid w:val="00EA665D"/>
    <w:rsid w:val="00EC1609"/>
    <w:rsid w:val="00EC3566"/>
    <w:rsid w:val="00EC4796"/>
    <w:rsid w:val="00EE62EB"/>
    <w:rsid w:val="00EF1896"/>
    <w:rsid w:val="00EF3C58"/>
    <w:rsid w:val="00F101CB"/>
    <w:rsid w:val="00F3118E"/>
    <w:rsid w:val="00F3496D"/>
    <w:rsid w:val="00F47289"/>
    <w:rsid w:val="00F638A9"/>
    <w:rsid w:val="00F647D5"/>
    <w:rsid w:val="00F83DA4"/>
    <w:rsid w:val="00F9351B"/>
    <w:rsid w:val="00F93D92"/>
    <w:rsid w:val="00F97F1D"/>
    <w:rsid w:val="00FA70F9"/>
    <w:rsid w:val="00FB026A"/>
    <w:rsid w:val="00FB1377"/>
    <w:rsid w:val="00FB1CAA"/>
    <w:rsid w:val="00FB2B3A"/>
    <w:rsid w:val="00FB742B"/>
    <w:rsid w:val="00FE60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2450D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58"/>
    <w:rPr>
      <w:lang w:val="fr-FR"/>
    </w:rPr>
  </w:style>
  <w:style w:type="paragraph" w:styleId="Titre8">
    <w:name w:val="heading 8"/>
    <w:basedOn w:val="Normal"/>
    <w:next w:val="Normal"/>
    <w:link w:val="Titre8Car"/>
    <w:qFormat/>
    <w:rsid w:val="00EF3C58"/>
    <w:pPr>
      <w:keepNext/>
      <w:numPr>
        <w:ilvl w:val="7"/>
        <w:numId w:val="1"/>
      </w:numPr>
      <w:suppressAutoHyphens/>
      <w:overflowPunct w:val="0"/>
      <w:autoSpaceDE w:val="0"/>
      <w:jc w:val="center"/>
      <w:textAlignment w:val="baseline"/>
      <w:outlineLvl w:val="7"/>
    </w:pPr>
    <w:rPr>
      <w:rFonts w:ascii="Arial" w:eastAsia="Times New Roman" w:hAnsi="Arial" w:cs="Arial"/>
      <w:b/>
      <w:sz w:val="28"/>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83E64"/>
    <w:rPr>
      <w:sz w:val="18"/>
      <w:szCs w:val="18"/>
    </w:rPr>
  </w:style>
  <w:style w:type="paragraph" w:styleId="Commentaire">
    <w:name w:val="annotation text"/>
    <w:basedOn w:val="Normal"/>
    <w:link w:val="CommentaireCar"/>
    <w:uiPriority w:val="99"/>
    <w:semiHidden/>
    <w:unhideWhenUsed/>
    <w:rsid w:val="00B83E64"/>
    <w:rPr>
      <w:sz w:val="24"/>
      <w:szCs w:val="24"/>
    </w:rPr>
  </w:style>
  <w:style w:type="character" w:customStyle="1" w:styleId="CommentaireCar">
    <w:name w:val="Commentaire Car"/>
    <w:basedOn w:val="Policepardfaut"/>
    <w:link w:val="Commentaire"/>
    <w:uiPriority w:val="99"/>
    <w:semiHidden/>
    <w:rsid w:val="00B83E64"/>
    <w:rPr>
      <w:sz w:val="24"/>
      <w:szCs w:val="24"/>
      <w:lang w:val="fr-FR"/>
    </w:rPr>
  </w:style>
  <w:style w:type="paragraph" w:styleId="Objetducommentaire">
    <w:name w:val="annotation subject"/>
    <w:basedOn w:val="Commentaire"/>
    <w:next w:val="Commentaire"/>
    <w:link w:val="ObjetducommentaireCar"/>
    <w:uiPriority w:val="99"/>
    <w:semiHidden/>
    <w:unhideWhenUsed/>
    <w:rsid w:val="00B83E64"/>
    <w:rPr>
      <w:b/>
      <w:bCs/>
      <w:sz w:val="20"/>
      <w:szCs w:val="20"/>
    </w:rPr>
  </w:style>
  <w:style w:type="character" w:customStyle="1" w:styleId="ObjetducommentaireCar">
    <w:name w:val="Objet du commentaire Car"/>
    <w:basedOn w:val="CommentaireCar"/>
    <w:link w:val="Objetducommentaire"/>
    <w:uiPriority w:val="99"/>
    <w:semiHidden/>
    <w:rsid w:val="00B83E64"/>
    <w:rPr>
      <w:b/>
      <w:bCs/>
      <w:sz w:val="20"/>
      <w:szCs w:val="20"/>
      <w:lang w:val="fr-FR"/>
    </w:rPr>
  </w:style>
  <w:style w:type="paragraph" w:styleId="Textedebulles">
    <w:name w:val="Balloon Text"/>
    <w:basedOn w:val="Normal"/>
    <w:link w:val="TextedebullesCar"/>
    <w:uiPriority w:val="99"/>
    <w:semiHidden/>
    <w:unhideWhenUsed/>
    <w:rsid w:val="00B83E64"/>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83E64"/>
    <w:rPr>
      <w:rFonts w:ascii="Times New Roman" w:hAnsi="Times New Roman" w:cs="Times New Roman"/>
      <w:sz w:val="18"/>
      <w:szCs w:val="18"/>
      <w:lang w:val="fr-FR"/>
    </w:rPr>
  </w:style>
  <w:style w:type="paragraph" w:styleId="Paragraphedeliste">
    <w:name w:val="List Paragraph"/>
    <w:basedOn w:val="Normal"/>
    <w:uiPriority w:val="34"/>
    <w:qFormat/>
    <w:rsid w:val="00AB3765"/>
    <w:pPr>
      <w:ind w:left="720"/>
      <w:contextualSpacing/>
    </w:pPr>
  </w:style>
  <w:style w:type="character" w:customStyle="1" w:styleId="Titre8Car">
    <w:name w:val="Titre 8 Car"/>
    <w:basedOn w:val="Policepardfaut"/>
    <w:link w:val="Titre8"/>
    <w:rsid w:val="00EF3C58"/>
    <w:rPr>
      <w:rFonts w:ascii="Arial" w:eastAsia="Times New Roman" w:hAnsi="Arial" w:cs="Arial"/>
      <w:b/>
      <w:sz w:val="28"/>
      <w:szCs w:val="20"/>
      <w:lang w:val="fr-FR" w:eastAsia="zh-CN"/>
    </w:rPr>
  </w:style>
  <w:style w:type="paragraph" w:customStyle="1" w:styleId="Normalcentr1">
    <w:name w:val="Normal centré1"/>
    <w:basedOn w:val="Normal"/>
    <w:rsid w:val="00EF3C58"/>
    <w:pPr>
      <w:tabs>
        <w:tab w:val="left" w:pos="180"/>
      </w:tabs>
      <w:suppressAutoHyphens/>
      <w:ind w:left="-180" w:right="-290"/>
      <w:jc w:val="both"/>
    </w:pPr>
    <w:rPr>
      <w:rFonts w:ascii="Arial" w:eastAsia="Times New Roman" w:hAnsi="Arial" w:cs="Arial"/>
      <w:szCs w:val="24"/>
      <w:lang w:eastAsia="zh-CN"/>
    </w:rPr>
  </w:style>
  <w:style w:type="table" w:styleId="Grilledutableau">
    <w:name w:val="Table Grid"/>
    <w:basedOn w:val="TableauNormal"/>
    <w:uiPriority w:val="59"/>
    <w:rsid w:val="00825228"/>
    <w:rPr>
      <w:rFonts w:asciiTheme="minorHAnsi" w:hAnsiTheme="minorHAnsi"/>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B1CAA"/>
    <w:pPr>
      <w:tabs>
        <w:tab w:val="center" w:pos="4536"/>
        <w:tab w:val="right" w:pos="9072"/>
      </w:tabs>
    </w:pPr>
  </w:style>
  <w:style w:type="character" w:customStyle="1" w:styleId="En-tteCar">
    <w:name w:val="En-tête Car"/>
    <w:basedOn w:val="Policepardfaut"/>
    <w:link w:val="En-tte"/>
    <w:uiPriority w:val="99"/>
    <w:rsid w:val="00FB1CAA"/>
    <w:rPr>
      <w:lang w:val="fr-FR"/>
    </w:rPr>
  </w:style>
  <w:style w:type="paragraph" w:styleId="Pieddepage">
    <w:name w:val="footer"/>
    <w:basedOn w:val="Normal"/>
    <w:link w:val="PieddepageCar"/>
    <w:uiPriority w:val="99"/>
    <w:unhideWhenUsed/>
    <w:rsid w:val="00FB1CAA"/>
    <w:pPr>
      <w:tabs>
        <w:tab w:val="center" w:pos="4536"/>
        <w:tab w:val="right" w:pos="9072"/>
      </w:tabs>
    </w:pPr>
  </w:style>
  <w:style w:type="character" w:customStyle="1" w:styleId="PieddepageCar">
    <w:name w:val="Pied de page Car"/>
    <w:basedOn w:val="Policepardfaut"/>
    <w:link w:val="Pieddepage"/>
    <w:uiPriority w:val="99"/>
    <w:rsid w:val="00FB1CAA"/>
    <w:rPr>
      <w:lang w:val="fr-FR"/>
    </w:rPr>
  </w:style>
  <w:style w:type="paragraph" w:styleId="Corpsdetexte">
    <w:name w:val="Body Text"/>
    <w:basedOn w:val="Normal"/>
    <w:link w:val="CorpsdetexteCar"/>
    <w:uiPriority w:val="99"/>
    <w:unhideWhenUsed/>
    <w:rsid w:val="001B39BC"/>
    <w:pPr>
      <w:widowControl w:val="0"/>
      <w:shd w:val="clear" w:color="auto" w:fill="FFFFFF"/>
      <w:spacing w:after="480" w:line="240" w:lineRule="atLeast"/>
      <w:ind w:hanging="360"/>
      <w:jc w:val="right"/>
    </w:pPr>
    <w:rPr>
      <w:rFonts w:ascii="Arial" w:eastAsia="Times New Roman" w:hAnsi="Arial" w:cs="Arial"/>
      <w:sz w:val="16"/>
      <w:szCs w:val="16"/>
    </w:rPr>
  </w:style>
  <w:style w:type="character" w:customStyle="1" w:styleId="CorpsdetexteCar">
    <w:name w:val="Corps de texte Car"/>
    <w:basedOn w:val="Policepardfaut"/>
    <w:link w:val="Corpsdetexte"/>
    <w:uiPriority w:val="99"/>
    <w:rsid w:val="001B39BC"/>
    <w:rPr>
      <w:rFonts w:ascii="Arial" w:eastAsia="Times New Roman" w:hAnsi="Arial" w:cs="Arial"/>
      <w:sz w:val="16"/>
      <w:szCs w:val="16"/>
      <w:shd w:val="clear" w:color="auto" w:fill="FFFFFF"/>
      <w:lang w:val="fr-FR"/>
    </w:rPr>
  </w:style>
  <w:style w:type="character" w:customStyle="1" w:styleId="CorpsdetexteCar1">
    <w:name w:val="Corps de texte Car1"/>
    <w:basedOn w:val="Policepardfaut"/>
    <w:uiPriority w:val="99"/>
    <w:locked/>
    <w:rsid w:val="001B39BC"/>
    <w:rPr>
      <w:rFonts w:ascii="Arial" w:hAnsi="Arial" w:cs="Arial" w:hint="default"/>
      <w:sz w:val="16"/>
      <w:szCs w:val="16"/>
      <w:shd w:val="clear" w:color="auto" w:fill="FFFFFF"/>
    </w:rPr>
  </w:style>
  <w:style w:type="character" w:customStyle="1" w:styleId="Bodytext2">
    <w:name w:val="Body text (2)_"/>
    <w:basedOn w:val="Policepardfaut"/>
    <w:link w:val="Bodytext21"/>
    <w:uiPriority w:val="99"/>
    <w:locked/>
    <w:rsid w:val="00906E9E"/>
    <w:rPr>
      <w:rFonts w:ascii="Arial" w:hAnsi="Arial" w:cs="Arial"/>
      <w:smallCaps/>
      <w:sz w:val="14"/>
      <w:szCs w:val="14"/>
      <w:shd w:val="clear" w:color="auto" w:fill="FFFFFF"/>
    </w:rPr>
  </w:style>
  <w:style w:type="paragraph" w:customStyle="1" w:styleId="Bodytext21">
    <w:name w:val="Body text (2)1"/>
    <w:basedOn w:val="Normal"/>
    <w:link w:val="Bodytext2"/>
    <w:uiPriority w:val="99"/>
    <w:rsid w:val="00906E9E"/>
    <w:pPr>
      <w:widowControl w:val="0"/>
      <w:shd w:val="clear" w:color="auto" w:fill="FFFFFF"/>
      <w:spacing w:before="300" w:after="300" w:line="240" w:lineRule="atLeast"/>
      <w:jc w:val="both"/>
    </w:pPr>
    <w:rPr>
      <w:rFonts w:ascii="Arial" w:hAnsi="Arial" w:cs="Arial"/>
      <w:smallCaps/>
      <w:sz w:val="14"/>
      <w:szCs w:val="14"/>
      <w:lang w:val="en-GB"/>
    </w:rPr>
  </w:style>
  <w:style w:type="character" w:customStyle="1" w:styleId="Bodytext28pt">
    <w:name w:val="Body text (2) + 8 pt"/>
    <w:aliases w:val="Not Small Caps"/>
    <w:basedOn w:val="Bodytext2"/>
    <w:uiPriority w:val="99"/>
    <w:rsid w:val="00B03FC1"/>
    <w:rPr>
      <w:rFonts w:ascii="Arial" w:hAnsi="Arial" w:cs="Arial"/>
      <w:smallCaps w:val="0"/>
      <w:noProof/>
      <w:sz w:val="16"/>
      <w:szCs w:val="16"/>
      <w:shd w:val="clear" w:color="auto" w:fill="FFFFFF"/>
    </w:rPr>
  </w:style>
  <w:style w:type="character" w:customStyle="1" w:styleId="Bodytext20">
    <w:name w:val="Body text (2)"/>
    <w:basedOn w:val="Bodytext2"/>
    <w:uiPriority w:val="99"/>
    <w:rsid w:val="00B03FC1"/>
    <w:rPr>
      <w:rFonts w:ascii="Arial" w:hAnsi="Arial" w:cs="Arial"/>
      <w:smallCaps/>
      <w:sz w:val="14"/>
      <w:szCs w:val="14"/>
      <w:shd w:val="clear" w:color="auto" w:fill="FFFFFF"/>
    </w:rPr>
  </w:style>
  <w:style w:type="paragraph" w:customStyle="1" w:styleId="textecourant">
    <w:name w:val="texte courant"/>
    <w:basedOn w:val="Normal"/>
    <w:rsid w:val="0080178E"/>
    <w:pPr>
      <w:widowControl w:val="0"/>
      <w:autoSpaceDE w:val="0"/>
      <w:autoSpaceDN w:val="0"/>
      <w:adjustRightInd w:val="0"/>
      <w:spacing w:line="288" w:lineRule="auto"/>
      <w:textAlignment w:val="center"/>
    </w:pPr>
    <w:rPr>
      <w:rFonts w:ascii="Arial Narrow" w:eastAsia="Times New Roman" w:hAnsi="Arial Narrow"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C58"/>
    <w:rPr>
      <w:lang w:val="fr-FR"/>
    </w:rPr>
  </w:style>
  <w:style w:type="paragraph" w:styleId="Titre8">
    <w:name w:val="heading 8"/>
    <w:basedOn w:val="Normal"/>
    <w:next w:val="Normal"/>
    <w:link w:val="Titre8Car"/>
    <w:qFormat/>
    <w:rsid w:val="00EF3C58"/>
    <w:pPr>
      <w:keepNext/>
      <w:numPr>
        <w:ilvl w:val="7"/>
        <w:numId w:val="1"/>
      </w:numPr>
      <w:suppressAutoHyphens/>
      <w:overflowPunct w:val="0"/>
      <w:autoSpaceDE w:val="0"/>
      <w:jc w:val="center"/>
      <w:textAlignment w:val="baseline"/>
      <w:outlineLvl w:val="7"/>
    </w:pPr>
    <w:rPr>
      <w:rFonts w:ascii="Arial" w:eastAsia="Times New Roman" w:hAnsi="Arial" w:cs="Arial"/>
      <w:b/>
      <w:sz w:val="28"/>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B83E64"/>
    <w:rPr>
      <w:sz w:val="18"/>
      <w:szCs w:val="18"/>
    </w:rPr>
  </w:style>
  <w:style w:type="paragraph" w:styleId="Commentaire">
    <w:name w:val="annotation text"/>
    <w:basedOn w:val="Normal"/>
    <w:link w:val="CommentaireCar"/>
    <w:uiPriority w:val="99"/>
    <w:semiHidden/>
    <w:unhideWhenUsed/>
    <w:rsid w:val="00B83E64"/>
    <w:rPr>
      <w:sz w:val="24"/>
      <w:szCs w:val="24"/>
    </w:rPr>
  </w:style>
  <w:style w:type="character" w:customStyle="1" w:styleId="CommentaireCar">
    <w:name w:val="Commentaire Car"/>
    <w:basedOn w:val="Policepardfaut"/>
    <w:link w:val="Commentaire"/>
    <w:uiPriority w:val="99"/>
    <w:semiHidden/>
    <w:rsid w:val="00B83E64"/>
    <w:rPr>
      <w:sz w:val="24"/>
      <w:szCs w:val="24"/>
      <w:lang w:val="fr-FR"/>
    </w:rPr>
  </w:style>
  <w:style w:type="paragraph" w:styleId="Objetducommentaire">
    <w:name w:val="annotation subject"/>
    <w:basedOn w:val="Commentaire"/>
    <w:next w:val="Commentaire"/>
    <w:link w:val="ObjetducommentaireCar"/>
    <w:uiPriority w:val="99"/>
    <w:semiHidden/>
    <w:unhideWhenUsed/>
    <w:rsid w:val="00B83E64"/>
    <w:rPr>
      <w:b/>
      <w:bCs/>
      <w:sz w:val="20"/>
      <w:szCs w:val="20"/>
    </w:rPr>
  </w:style>
  <w:style w:type="character" w:customStyle="1" w:styleId="ObjetducommentaireCar">
    <w:name w:val="Objet du commentaire Car"/>
    <w:basedOn w:val="CommentaireCar"/>
    <w:link w:val="Objetducommentaire"/>
    <w:uiPriority w:val="99"/>
    <w:semiHidden/>
    <w:rsid w:val="00B83E64"/>
    <w:rPr>
      <w:b/>
      <w:bCs/>
      <w:sz w:val="20"/>
      <w:szCs w:val="20"/>
      <w:lang w:val="fr-FR"/>
    </w:rPr>
  </w:style>
  <w:style w:type="paragraph" w:styleId="Textedebulles">
    <w:name w:val="Balloon Text"/>
    <w:basedOn w:val="Normal"/>
    <w:link w:val="TextedebullesCar"/>
    <w:uiPriority w:val="99"/>
    <w:semiHidden/>
    <w:unhideWhenUsed/>
    <w:rsid w:val="00B83E64"/>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83E64"/>
    <w:rPr>
      <w:rFonts w:ascii="Times New Roman" w:hAnsi="Times New Roman" w:cs="Times New Roman"/>
      <w:sz w:val="18"/>
      <w:szCs w:val="18"/>
      <w:lang w:val="fr-FR"/>
    </w:rPr>
  </w:style>
  <w:style w:type="paragraph" w:styleId="Paragraphedeliste">
    <w:name w:val="List Paragraph"/>
    <w:basedOn w:val="Normal"/>
    <w:uiPriority w:val="34"/>
    <w:qFormat/>
    <w:rsid w:val="00AB3765"/>
    <w:pPr>
      <w:ind w:left="720"/>
      <w:contextualSpacing/>
    </w:pPr>
  </w:style>
  <w:style w:type="character" w:customStyle="1" w:styleId="Titre8Car">
    <w:name w:val="Titre 8 Car"/>
    <w:basedOn w:val="Policepardfaut"/>
    <w:link w:val="Titre8"/>
    <w:rsid w:val="00EF3C58"/>
    <w:rPr>
      <w:rFonts w:ascii="Arial" w:eastAsia="Times New Roman" w:hAnsi="Arial" w:cs="Arial"/>
      <w:b/>
      <w:sz w:val="28"/>
      <w:szCs w:val="20"/>
      <w:lang w:val="fr-FR" w:eastAsia="zh-CN"/>
    </w:rPr>
  </w:style>
  <w:style w:type="paragraph" w:customStyle="1" w:styleId="Normalcentr1">
    <w:name w:val="Normal centré1"/>
    <w:basedOn w:val="Normal"/>
    <w:rsid w:val="00EF3C58"/>
    <w:pPr>
      <w:tabs>
        <w:tab w:val="left" w:pos="180"/>
      </w:tabs>
      <w:suppressAutoHyphens/>
      <w:ind w:left="-180" w:right="-290"/>
      <w:jc w:val="both"/>
    </w:pPr>
    <w:rPr>
      <w:rFonts w:ascii="Arial" w:eastAsia="Times New Roman" w:hAnsi="Arial" w:cs="Arial"/>
      <w:szCs w:val="24"/>
      <w:lang w:eastAsia="zh-CN"/>
    </w:rPr>
  </w:style>
  <w:style w:type="table" w:styleId="Grilledutableau">
    <w:name w:val="Table Grid"/>
    <w:basedOn w:val="TableauNormal"/>
    <w:uiPriority w:val="59"/>
    <w:rsid w:val="00825228"/>
    <w:rPr>
      <w:rFonts w:asciiTheme="minorHAnsi" w:hAnsiTheme="minorHAnsi"/>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B1CAA"/>
    <w:pPr>
      <w:tabs>
        <w:tab w:val="center" w:pos="4536"/>
        <w:tab w:val="right" w:pos="9072"/>
      </w:tabs>
    </w:pPr>
  </w:style>
  <w:style w:type="character" w:customStyle="1" w:styleId="En-tteCar">
    <w:name w:val="En-tête Car"/>
    <w:basedOn w:val="Policepardfaut"/>
    <w:link w:val="En-tte"/>
    <w:uiPriority w:val="99"/>
    <w:rsid w:val="00FB1CAA"/>
    <w:rPr>
      <w:lang w:val="fr-FR"/>
    </w:rPr>
  </w:style>
  <w:style w:type="paragraph" w:styleId="Pieddepage">
    <w:name w:val="footer"/>
    <w:basedOn w:val="Normal"/>
    <w:link w:val="PieddepageCar"/>
    <w:uiPriority w:val="99"/>
    <w:unhideWhenUsed/>
    <w:rsid w:val="00FB1CAA"/>
    <w:pPr>
      <w:tabs>
        <w:tab w:val="center" w:pos="4536"/>
        <w:tab w:val="right" w:pos="9072"/>
      </w:tabs>
    </w:pPr>
  </w:style>
  <w:style w:type="character" w:customStyle="1" w:styleId="PieddepageCar">
    <w:name w:val="Pied de page Car"/>
    <w:basedOn w:val="Policepardfaut"/>
    <w:link w:val="Pieddepage"/>
    <w:uiPriority w:val="99"/>
    <w:rsid w:val="00FB1CAA"/>
    <w:rPr>
      <w:lang w:val="fr-FR"/>
    </w:rPr>
  </w:style>
  <w:style w:type="paragraph" w:styleId="Corpsdetexte">
    <w:name w:val="Body Text"/>
    <w:basedOn w:val="Normal"/>
    <w:link w:val="CorpsdetexteCar"/>
    <w:uiPriority w:val="99"/>
    <w:unhideWhenUsed/>
    <w:rsid w:val="001B39BC"/>
    <w:pPr>
      <w:widowControl w:val="0"/>
      <w:shd w:val="clear" w:color="auto" w:fill="FFFFFF"/>
      <w:spacing w:after="480" w:line="240" w:lineRule="atLeast"/>
      <w:ind w:hanging="360"/>
      <w:jc w:val="right"/>
    </w:pPr>
    <w:rPr>
      <w:rFonts w:ascii="Arial" w:eastAsia="Times New Roman" w:hAnsi="Arial" w:cs="Arial"/>
      <w:sz w:val="16"/>
      <w:szCs w:val="16"/>
    </w:rPr>
  </w:style>
  <w:style w:type="character" w:customStyle="1" w:styleId="CorpsdetexteCar">
    <w:name w:val="Corps de texte Car"/>
    <w:basedOn w:val="Policepardfaut"/>
    <w:link w:val="Corpsdetexte"/>
    <w:uiPriority w:val="99"/>
    <w:rsid w:val="001B39BC"/>
    <w:rPr>
      <w:rFonts w:ascii="Arial" w:eastAsia="Times New Roman" w:hAnsi="Arial" w:cs="Arial"/>
      <w:sz w:val="16"/>
      <w:szCs w:val="16"/>
      <w:shd w:val="clear" w:color="auto" w:fill="FFFFFF"/>
      <w:lang w:val="fr-FR"/>
    </w:rPr>
  </w:style>
  <w:style w:type="character" w:customStyle="1" w:styleId="CorpsdetexteCar1">
    <w:name w:val="Corps de texte Car1"/>
    <w:basedOn w:val="Policepardfaut"/>
    <w:uiPriority w:val="99"/>
    <w:locked/>
    <w:rsid w:val="001B39BC"/>
    <w:rPr>
      <w:rFonts w:ascii="Arial" w:hAnsi="Arial" w:cs="Arial" w:hint="default"/>
      <w:sz w:val="16"/>
      <w:szCs w:val="16"/>
      <w:shd w:val="clear" w:color="auto" w:fill="FFFFFF"/>
    </w:rPr>
  </w:style>
  <w:style w:type="character" w:customStyle="1" w:styleId="Bodytext2">
    <w:name w:val="Body text (2)_"/>
    <w:basedOn w:val="Policepardfaut"/>
    <w:link w:val="Bodytext21"/>
    <w:uiPriority w:val="99"/>
    <w:locked/>
    <w:rsid w:val="00906E9E"/>
    <w:rPr>
      <w:rFonts w:ascii="Arial" w:hAnsi="Arial" w:cs="Arial"/>
      <w:smallCaps/>
      <w:sz w:val="14"/>
      <w:szCs w:val="14"/>
      <w:shd w:val="clear" w:color="auto" w:fill="FFFFFF"/>
    </w:rPr>
  </w:style>
  <w:style w:type="paragraph" w:customStyle="1" w:styleId="Bodytext21">
    <w:name w:val="Body text (2)1"/>
    <w:basedOn w:val="Normal"/>
    <w:link w:val="Bodytext2"/>
    <w:uiPriority w:val="99"/>
    <w:rsid w:val="00906E9E"/>
    <w:pPr>
      <w:widowControl w:val="0"/>
      <w:shd w:val="clear" w:color="auto" w:fill="FFFFFF"/>
      <w:spacing w:before="300" w:after="300" w:line="240" w:lineRule="atLeast"/>
      <w:jc w:val="both"/>
    </w:pPr>
    <w:rPr>
      <w:rFonts w:ascii="Arial" w:hAnsi="Arial" w:cs="Arial"/>
      <w:smallCaps/>
      <w:sz w:val="14"/>
      <w:szCs w:val="14"/>
      <w:lang w:val="en-GB"/>
    </w:rPr>
  </w:style>
  <w:style w:type="character" w:customStyle="1" w:styleId="Bodytext28pt">
    <w:name w:val="Body text (2) + 8 pt"/>
    <w:aliases w:val="Not Small Caps"/>
    <w:basedOn w:val="Bodytext2"/>
    <w:uiPriority w:val="99"/>
    <w:rsid w:val="00B03FC1"/>
    <w:rPr>
      <w:rFonts w:ascii="Arial" w:hAnsi="Arial" w:cs="Arial"/>
      <w:smallCaps w:val="0"/>
      <w:noProof/>
      <w:sz w:val="16"/>
      <w:szCs w:val="16"/>
      <w:shd w:val="clear" w:color="auto" w:fill="FFFFFF"/>
    </w:rPr>
  </w:style>
  <w:style w:type="character" w:customStyle="1" w:styleId="Bodytext20">
    <w:name w:val="Body text (2)"/>
    <w:basedOn w:val="Bodytext2"/>
    <w:uiPriority w:val="99"/>
    <w:rsid w:val="00B03FC1"/>
    <w:rPr>
      <w:rFonts w:ascii="Arial" w:hAnsi="Arial" w:cs="Arial"/>
      <w:smallCaps/>
      <w:sz w:val="14"/>
      <w:szCs w:val="14"/>
      <w:shd w:val="clear" w:color="auto" w:fill="FFFFFF"/>
    </w:rPr>
  </w:style>
  <w:style w:type="paragraph" w:customStyle="1" w:styleId="textecourant">
    <w:name w:val="texte courant"/>
    <w:basedOn w:val="Normal"/>
    <w:rsid w:val="0080178E"/>
    <w:pPr>
      <w:widowControl w:val="0"/>
      <w:autoSpaceDE w:val="0"/>
      <w:autoSpaceDN w:val="0"/>
      <w:adjustRightInd w:val="0"/>
      <w:spacing w:line="288" w:lineRule="auto"/>
      <w:textAlignment w:val="center"/>
    </w:pPr>
    <w:rPr>
      <w:rFonts w:ascii="Arial Narrow" w:eastAsia="Times New Roman" w:hAnsi="Arial Narrow"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6339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CHANDELLIER</dc:creator>
  <cp:lastModifiedBy>HASS Guylaine</cp:lastModifiedBy>
  <cp:revision>4</cp:revision>
  <cp:lastPrinted>2017-10-20T08:43:00Z</cp:lastPrinted>
  <dcterms:created xsi:type="dcterms:W3CDTF">2018-01-15T13:49:00Z</dcterms:created>
  <dcterms:modified xsi:type="dcterms:W3CDTF">2018-01-15T13:51:00Z</dcterms:modified>
</cp:coreProperties>
</file>