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56" w:rsidRPr="00AF7D48" w:rsidRDefault="00331456" w:rsidP="00331456">
      <w:pPr>
        <w:keepNext/>
        <w:pBdr>
          <w:bottom w:val="single" w:sz="18" w:space="1" w:color="87B436"/>
        </w:pBdr>
        <w:tabs>
          <w:tab w:val="right" w:pos="2977"/>
          <w:tab w:val="right" w:pos="10490"/>
        </w:tabs>
        <w:jc w:val="center"/>
        <w:rPr>
          <w:rFonts w:asciiTheme="minorHAnsi" w:hAnsiTheme="minorHAnsi"/>
          <w:b/>
          <w:color w:val="FFFFFF" w:themeColor="background1"/>
          <w:sz w:val="28"/>
          <w:szCs w:val="22"/>
        </w:rPr>
      </w:pP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>
        <w:rPr>
          <w:rFonts w:asciiTheme="minorHAnsi" w:hAnsiTheme="minorHAnsi"/>
          <w:b/>
          <w:smallCaps/>
          <w:sz w:val="28"/>
          <w:szCs w:val="22"/>
        </w:rPr>
        <w:t>Fiche « Description de l’action »</w:t>
      </w:r>
      <w:r w:rsidRPr="00166FA0">
        <w:rPr>
          <w:rFonts w:asciiTheme="minorHAnsi" w:hAnsiTheme="minorHAnsi"/>
          <w:b/>
          <w:smallCaps/>
          <w:sz w:val="28"/>
          <w:szCs w:val="22"/>
        </w:rPr>
        <w:tab/>
      </w:r>
      <w:r w:rsidRPr="00331456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87B436"/>
        </w:rPr>
        <w:t>Annexe</w:t>
      </w:r>
      <w:r w:rsidRPr="00331456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87B436"/>
        </w:rPr>
        <w:t xml:space="preserve"> </w:t>
      </w:r>
      <w:r>
        <w:rPr>
          <w:rFonts w:asciiTheme="minorHAnsi" w:hAnsiTheme="minorHAnsi"/>
          <w:b/>
          <w:color w:val="FFFFFF" w:themeColor="background1"/>
          <w:sz w:val="40"/>
          <w:szCs w:val="22"/>
          <w:shd w:val="clear" w:color="auto" w:fill="87B436"/>
        </w:rPr>
        <w:sym w:font="Wingdings" w:char="F083"/>
      </w:r>
    </w:p>
    <w:p w:rsidR="00AF7D48" w:rsidRPr="00AF7D48" w:rsidRDefault="00A515E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4"/>
          <w:szCs w:val="22"/>
        </w:rPr>
        <w:t>D</w:t>
      </w:r>
      <w:r w:rsidRPr="005D5702">
        <w:rPr>
          <w:rFonts w:asciiTheme="minorHAnsi" w:hAnsiTheme="minorHAnsi"/>
          <w:i/>
          <w:sz w:val="24"/>
          <w:szCs w:val="22"/>
        </w:rPr>
        <w:t>ossier de demande de subvention FSE 2014-2020</w:t>
      </w:r>
    </w:p>
    <w:p w:rsidR="00571B0C" w:rsidRDefault="00571B0C" w:rsidP="00571B0C">
      <w:pPr>
        <w:rPr>
          <w:rFonts w:ascii="Calibri" w:hAnsi="Calibri" w:cs="Calibri"/>
          <w:b/>
          <w:smallCaps/>
          <w:u w:val="single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33"/>
        <w:gridCol w:w="236"/>
        <w:gridCol w:w="3124"/>
        <w:gridCol w:w="709"/>
        <w:gridCol w:w="1942"/>
        <w:gridCol w:w="98"/>
        <w:gridCol w:w="567"/>
        <w:gridCol w:w="2743"/>
      </w:tblGrid>
      <w:tr w:rsidR="004F20E4" w:rsidRPr="00B61772" w:rsidTr="001E0E57">
        <w:tc>
          <w:tcPr>
            <w:tcW w:w="710" w:type="dxa"/>
            <w:shd w:val="clear" w:color="auto" w:fill="87B436"/>
          </w:tcPr>
          <w:p w:rsidR="004F20E4" w:rsidRPr="00B813CE" w:rsidRDefault="004F20E4" w:rsidP="002E261B">
            <w:pPr>
              <w:spacing w:before="60"/>
              <w:jc w:val="center"/>
              <w:rPr>
                <w:rFonts w:ascii="Calibri" w:hAnsi="Calibri" w:cs="Calibri"/>
                <w:b/>
                <w:color w:val="FFFFFF"/>
                <w:sz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</w:rPr>
              <w:t>2</w:t>
            </w:r>
            <w:r w:rsidR="002E261B">
              <w:rPr>
                <w:rFonts w:ascii="Calibri" w:hAnsi="Calibri" w:cs="Calibri"/>
                <w:b/>
                <w:color w:val="FFFFFF"/>
                <w:sz w:val="22"/>
              </w:rPr>
              <w:t>F</w:t>
            </w:r>
          </w:p>
        </w:tc>
        <w:tc>
          <w:tcPr>
            <w:tcW w:w="9752" w:type="dxa"/>
            <w:gridSpan w:val="8"/>
            <w:shd w:val="clear" w:color="auto" w:fill="D9D9D9"/>
          </w:tcPr>
          <w:p w:rsidR="004F20E4" w:rsidRPr="004B405F" w:rsidRDefault="00E009D1" w:rsidP="00DF2706">
            <w:pPr>
              <w:jc w:val="center"/>
              <w:rPr>
                <w:rFonts w:ascii="Calibri" w:hAnsi="Calibri"/>
                <w:smallCaps/>
                <w:sz w:val="28"/>
                <w:szCs w:val="22"/>
                <w:u w:val="single"/>
              </w:rPr>
            </w:pPr>
            <w:r>
              <w:rPr>
                <w:rFonts w:ascii="Calibri" w:hAnsi="Calibri"/>
                <w:smallCaps/>
                <w:sz w:val="28"/>
                <w:szCs w:val="22"/>
                <w:u w:val="single"/>
              </w:rPr>
              <w:t>Une fiche par action</w:t>
            </w:r>
          </w:p>
        </w:tc>
      </w:tr>
      <w:tr w:rsidR="001E0E57" w:rsidRPr="00B61772" w:rsidTr="001E0E57">
        <w:tc>
          <w:tcPr>
            <w:tcW w:w="1043" w:type="dxa"/>
            <w:gridSpan w:val="2"/>
            <w:tcBorders>
              <w:right w:val="nil"/>
            </w:tcBorders>
            <w:shd w:val="clear" w:color="auto" w:fill="auto"/>
          </w:tcPr>
          <w:p w:rsidR="002E261B" w:rsidRPr="002E261B" w:rsidRDefault="002E261B" w:rsidP="002E261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425730">
              <w:rPr>
                <w:rFonts w:ascii="Calibri" w:hAnsi="Calibri"/>
                <w:sz w:val="22"/>
                <w:szCs w:val="22"/>
                <w:shd w:val="clear" w:color="auto" w:fill="CDE4A4"/>
              </w:rPr>
              <w:t>N° :</w:t>
            </w:r>
            <w:r w:rsidRPr="002E261B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:rsidR="002E261B" w:rsidRPr="002E261B" w:rsidRDefault="002E261B" w:rsidP="002E261B">
            <w:pPr>
              <w:tabs>
                <w:tab w:val="right" w:pos="1735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4" w:type="dxa"/>
            <w:tcBorders>
              <w:right w:val="nil"/>
            </w:tcBorders>
            <w:shd w:val="clear" w:color="auto" w:fill="CDE4A4"/>
          </w:tcPr>
          <w:p w:rsidR="002E261B" w:rsidRPr="002E261B" w:rsidRDefault="002E261B" w:rsidP="004D57D4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2E261B">
              <w:rPr>
                <w:rFonts w:ascii="Calibri" w:hAnsi="Calibri"/>
                <w:sz w:val="22"/>
                <w:szCs w:val="22"/>
              </w:rPr>
              <w:t>Intitulé de l’action :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2E261B" w:rsidRPr="00960CE9" w:rsidRDefault="002E261B" w:rsidP="00DF2706">
            <w:pPr>
              <w:tabs>
                <w:tab w:val="left" w:pos="142"/>
              </w:tabs>
              <w:spacing w:before="120"/>
              <w:ind w:right="20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50" w:type="dxa"/>
            <w:gridSpan w:val="4"/>
            <w:tcBorders>
              <w:left w:val="nil"/>
            </w:tcBorders>
            <w:shd w:val="clear" w:color="auto" w:fill="auto"/>
          </w:tcPr>
          <w:p w:rsidR="002E261B" w:rsidRPr="00E009D1" w:rsidRDefault="002E261B" w:rsidP="00DF2706">
            <w:pPr>
              <w:tabs>
                <w:tab w:val="left" w:pos="142"/>
              </w:tabs>
              <w:spacing w:before="120"/>
              <w:ind w:right="204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C5DB7" w:rsidRPr="00B61772" w:rsidTr="001E0E57">
        <w:trPr>
          <w:trHeight w:val="670"/>
        </w:trPr>
        <w:tc>
          <w:tcPr>
            <w:tcW w:w="4403" w:type="dxa"/>
            <w:gridSpan w:val="4"/>
            <w:vMerge w:val="restart"/>
            <w:shd w:val="clear" w:color="auto" w:fill="CDE4A4"/>
          </w:tcPr>
          <w:p w:rsidR="003F05BD" w:rsidRDefault="003F05BD" w:rsidP="00DF270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3F05BD" w:rsidRDefault="003F05BD" w:rsidP="00DF270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3F05BD" w:rsidRDefault="003F05BD" w:rsidP="00DF270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  <w:r w:rsidRPr="002E261B">
              <w:rPr>
                <w:rFonts w:ascii="Calibri" w:hAnsi="Calibri"/>
                <w:sz w:val="22"/>
                <w:szCs w:val="22"/>
              </w:rPr>
              <w:t>Période de réalisation :</w:t>
            </w:r>
          </w:p>
          <w:p w:rsidR="004D57D4" w:rsidRPr="002E261B" w:rsidRDefault="004D57D4" w:rsidP="00DF2706">
            <w:pPr>
              <w:spacing w:before="120" w:after="120"/>
              <w:jc w:val="right"/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CDE4A4"/>
          </w:tcPr>
          <w:p w:rsidR="003F05BD" w:rsidRDefault="003F05BD" w:rsidP="003F05BD">
            <w:pPr>
              <w:tabs>
                <w:tab w:val="left" w:pos="142"/>
                <w:tab w:val="left" w:pos="3071"/>
              </w:tabs>
              <w:spacing w:before="240"/>
              <w:ind w:right="204"/>
              <w:rPr>
                <w:rFonts w:ascii="Calibri" w:eastAsia="Tahoma" w:hAnsi="Calibri" w:cs="Tahoma"/>
                <w:color w:val="999999"/>
                <w:sz w:val="18"/>
                <w:szCs w:val="18"/>
              </w:rPr>
            </w:pPr>
            <w:r>
              <w:rPr>
                <w:rFonts w:ascii="Calibri" w:eastAsia="Tahoma" w:hAnsi="Calibri" w:cs="Calibri"/>
                <w:kern w:val="3"/>
                <w:sz w:val="22"/>
              </w:rPr>
              <w:t>du</w:t>
            </w:r>
          </w:p>
        </w:tc>
        <w:tc>
          <w:tcPr>
            <w:tcW w:w="1942" w:type="dxa"/>
            <w:tcBorders>
              <w:left w:val="nil"/>
              <w:right w:val="nil"/>
            </w:tcBorders>
            <w:shd w:val="clear" w:color="auto" w:fill="auto"/>
          </w:tcPr>
          <w:p w:rsidR="003F05BD" w:rsidRPr="00E009D1" w:rsidRDefault="003F05BD" w:rsidP="003F05BD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rPr>
                <w:rFonts w:ascii="Calibri" w:eastAsia="Tahoma" w:hAnsi="Calibri" w:cs="Tahoma"/>
                <w:color w:val="999999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left w:val="nil"/>
              <w:right w:val="nil"/>
            </w:tcBorders>
            <w:shd w:val="clear" w:color="auto" w:fill="CDE4A4"/>
          </w:tcPr>
          <w:p w:rsidR="003F05BD" w:rsidRPr="00E009D1" w:rsidRDefault="003F05BD" w:rsidP="00156BF2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rPr>
                <w:rFonts w:ascii="Calibri" w:eastAsia="Tahoma" w:hAnsi="Calibri" w:cs="Tahoma"/>
                <w:color w:val="999999"/>
                <w:sz w:val="18"/>
                <w:szCs w:val="18"/>
              </w:rPr>
            </w:pPr>
            <w:r w:rsidRPr="00E009D1">
              <w:rPr>
                <w:rFonts w:ascii="Calibri" w:eastAsia="Tahoma" w:hAnsi="Calibri" w:cs="Calibri"/>
                <w:kern w:val="3"/>
                <w:sz w:val="22"/>
              </w:rPr>
              <w:t>au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</w:tcPr>
          <w:p w:rsidR="003F05BD" w:rsidRPr="00E009D1" w:rsidRDefault="003F05BD" w:rsidP="00156BF2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rPr>
                <w:rFonts w:ascii="Calibri" w:eastAsia="Tahoma" w:hAnsi="Calibri" w:cs="Tahoma"/>
                <w:color w:val="999999"/>
                <w:sz w:val="18"/>
                <w:szCs w:val="18"/>
              </w:rPr>
            </w:pPr>
          </w:p>
        </w:tc>
      </w:tr>
      <w:tr w:rsidR="003C5DB7" w:rsidRPr="00B61772" w:rsidTr="001E0E57">
        <w:trPr>
          <w:trHeight w:val="544"/>
        </w:trPr>
        <w:tc>
          <w:tcPr>
            <w:tcW w:w="4403" w:type="dxa"/>
            <w:gridSpan w:val="4"/>
            <w:vMerge/>
            <w:shd w:val="clear" w:color="auto" w:fill="CDE4A4"/>
          </w:tcPr>
          <w:p w:rsidR="00BF4612" w:rsidRDefault="00BF4612" w:rsidP="00DF270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749" w:type="dxa"/>
            <w:gridSpan w:val="3"/>
            <w:tcBorders>
              <w:right w:val="nil"/>
            </w:tcBorders>
            <w:shd w:val="clear" w:color="auto" w:fill="CDE4A4"/>
          </w:tcPr>
          <w:p w:rsidR="00BF4612" w:rsidRDefault="00BF4612" w:rsidP="00BF4612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rPr>
                <w:rFonts w:ascii="Calibri" w:eastAsia="Tahoma" w:hAnsi="Calibri" w:cs="Calibri"/>
                <w:kern w:val="3"/>
                <w:sz w:val="22"/>
              </w:rPr>
            </w:pPr>
            <w:r w:rsidRPr="00FB2C65">
              <w:rPr>
                <w:rFonts w:ascii="Calibri" w:eastAsia="Tahoma" w:hAnsi="Calibri" w:cs="Calibri"/>
                <w:kern w:val="3"/>
                <w:sz w:val="22"/>
                <w:shd w:val="clear" w:color="auto" w:fill="CDE4A4"/>
              </w:rPr>
              <w:t>Pluri-annualité de l’action :</w:t>
            </w:r>
          </w:p>
        </w:tc>
        <w:tc>
          <w:tcPr>
            <w:tcW w:w="3310" w:type="dxa"/>
            <w:gridSpan w:val="2"/>
            <w:tcBorders>
              <w:left w:val="nil"/>
            </w:tcBorders>
            <w:shd w:val="clear" w:color="auto" w:fill="auto"/>
          </w:tcPr>
          <w:p w:rsidR="00BF4612" w:rsidRDefault="00BF4612" w:rsidP="00BF4612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jc w:val="center"/>
              <w:rPr>
                <w:rFonts w:ascii="Calibri" w:eastAsia="Tahoma" w:hAnsi="Calibri" w:cs="Calibri"/>
                <w:kern w:val="3"/>
                <w:sz w:val="22"/>
              </w:rPr>
            </w:pPr>
            <w:r w:rsidRPr="00B617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F4315">
              <w:rPr>
                <w:rFonts w:ascii="Calibri" w:hAnsi="Calibri"/>
                <w:sz w:val="22"/>
                <w:szCs w:val="22"/>
              </w:rPr>
            </w:r>
            <w:r w:rsidR="00FF43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77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OUI           </w:t>
            </w:r>
            <w:r w:rsidRPr="00B617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77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FF4315">
              <w:rPr>
                <w:rFonts w:ascii="Calibri" w:hAnsi="Calibri"/>
                <w:sz w:val="22"/>
                <w:szCs w:val="22"/>
              </w:rPr>
            </w:r>
            <w:r w:rsidR="00FF431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6177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61772">
              <w:rPr>
                <w:rFonts w:ascii="Calibri" w:hAnsi="Calibri"/>
                <w:sz w:val="22"/>
                <w:szCs w:val="22"/>
              </w:rPr>
              <w:t xml:space="preserve"> NON</w:t>
            </w:r>
          </w:p>
        </w:tc>
      </w:tr>
      <w:tr w:rsidR="003C5DB7" w:rsidRPr="00B61772" w:rsidTr="001E0E57">
        <w:trPr>
          <w:trHeight w:val="670"/>
        </w:trPr>
        <w:tc>
          <w:tcPr>
            <w:tcW w:w="4403" w:type="dxa"/>
            <w:gridSpan w:val="4"/>
            <w:vMerge/>
            <w:tcBorders>
              <w:bottom w:val="single" w:sz="4" w:space="0" w:color="auto"/>
            </w:tcBorders>
            <w:shd w:val="clear" w:color="auto" w:fill="CDE4A4"/>
          </w:tcPr>
          <w:p w:rsidR="00E009D1" w:rsidRDefault="00E009D1" w:rsidP="00DF2706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749" w:type="dxa"/>
            <w:gridSpan w:val="3"/>
            <w:tcBorders>
              <w:bottom w:val="single" w:sz="4" w:space="0" w:color="auto"/>
              <w:right w:val="nil"/>
            </w:tcBorders>
            <w:shd w:val="clear" w:color="auto" w:fill="CDE4A4"/>
          </w:tcPr>
          <w:p w:rsidR="00E009D1" w:rsidRDefault="00E009D1" w:rsidP="00E009D1">
            <w:pPr>
              <w:tabs>
                <w:tab w:val="left" w:pos="142"/>
                <w:tab w:val="left" w:pos="3071"/>
              </w:tabs>
              <w:spacing w:before="240" w:after="120"/>
              <w:ind w:right="-107"/>
              <w:rPr>
                <w:rFonts w:ascii="Calibri" w:eastAsia="Tahoma" w:hAnsi="Calibri" w:cs="Calibri"/>
                <w:kern w:val="3"/>
                <w:sz w:val="22"/>
              </w:rPr>
            </w:pPr>
            <w:r w:rsidRPr="00321F94">
              <w:rPr>
                <w:rFonts w:ascii="Calibri" w:eastAsia="Tahoma" w:hAnsi="Calibri" w:cs="Tahoma"/>
                <w:sz w:val="22"/>
                <w:szCs w:val="18"/>
              </w:rPr>
              <w:t>Durée prévue en mois :</w:t>
            </w:r>
          </w:p>
        </w:tc>
        <w:tc>
          <w:tcPr>
            <w:tcW w:w="331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009D1" w:rsidRDefault="00E009D1" w:rsidP="00E009D1">
            <w:pPr>
              <w:tabs>
                <w:tab w:val="left" w:pos="142"/>
                <w:tab w:val="left" w:pos="3071"/>
              </w:tabs>
              <w:spacing w:before="240" w:after="120"/>
              <w:ind w:right="204"/>
              <w:rPr>
                <w:rFonts w:ascii="Calibri" w:eastAsia="Tahoma" w:hAnsi="Calibri" w:cs="Calibri"/>
                <w:kern w:val="3"/>
                <w:sz w:val="22"/>
              </w:rPr>
            </w:pPr>
          </w:p>
        </w:tc>
      </w:tr>
      <w:tr w:rsidR="004D57D4" w:rsidRPr="00B61772" w:rsidTr="001E0E57">
        <w:trPr>
          <w:trHeight w:val="260"/>
        </w:trPr>
        <w:tc>
          <w:tcPr>
            <w:tcW w:w="10462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4D57D4" w:rsidRPr="004D57D4" w:rsidRDefault="004D57D4" w:rsidP="004D57D4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4D57D4" w:rsidRPr="00B61772" w:rsidTr="001E0E57">
        <w:trPr>
          <w:trHeight w:val="827"/>
        </w:trPr>
        <w:tc>
          <w:tcPr>
            <w:tcW w:w="10462" w:type="dxa"/>
            <w:gridSpan w:val="9"/>
            <w:shd w:val="clear" w:color="auto" w:fill="CDE4A4"/>
          </w:tcPr>
          <w:p w:rsidR="004D57D4" w:rsidRPr="009D6BB7" w:rsidRDefault="004D57D4" w:rsidP="009A0DE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1- </w:t>
            </w:r>
            <w:r w:rsidRPr="00DC30B2">
              <w:rPr>
                <w:rFonts w:ascii="Calibri" w:hAnsi="Calibri"/>
                <w:b/>
                <w:sz w:val="22"/>
                <w:szCs w:val="22"/>
              </w:rPr>
              <w:t>Le contexte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9D6BB7">
              <w:rPr>
                <w:rFonts w:ascii="Calibri" w:hAnsi="Calibri"/>
                <w:i/>
                <w:sz w:val="22"/>
                <w:szCs w:val="22"/>
              </w:rPr>
              <w:t xml:space="preserve">Pourquoi envisager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cette action dans le cadre </w:t>
            </w:r>
            <w:r w:rsidR="009A0DEA">
              <w:rPr>
                <w:rFonts w:ascii="Calibri" w:hAnsi="Calibri"/>
                <w:i/>
                <w:sz w:val="22"/>
                <w:szCs w:val="22"/>
              </w:rPr>
              <w:t>de l’opération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présenté</w:t>
            </w:r>
            <w:r w:rsidR="009A0DEA">
              <w:rPr>
                <w:rFonts w:ascii="Calibri" w:hAnsi="Calibri"/>
                <w:i/>
                <w:sz w:val="22"/>
                <w:szCs w:val="22"/>
              </w:rPr>
              <w:t>e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au cofinancement FSE</w:t>
            </w:r>
            <w:r w:rsidRPr="009D6BB7">
              <w:rPr>
                <w:rFonts w:ascii="Calibri" w:hAnsi="Calibri"/>
                <w:i/>
                <w:sz w:val="22"/>
                <w:szCs w:val="22"/>
              </w:rPr>
              <w:t> ?</w:t>
            </w:r>
          </w:p>
        </w:tc>
      </w:tr>
      <w:tr w:rsidR="004D57D4" w:rsidRPr="00B61772" w:rsidTr="001E0E57">
        <w:trPr>
          <w:trHeight w:val="2111"/>
        </w:trPr>
        <w:tc>
          <w:tcPr>
            <w:tcW w:w="10462" w:type="dxa"/>
            <w:gridSpan w:val="9"/>
            <w:shd w:val="clear" w:color="auto" w:fill="auto"/>
          </w:tcPr>
          <w:p w:rsidR="004D57D4" w:rsidRDefault="004D57D4" w:rsidP="007B1296">
            <w:pPr>
              <w:spacing w:before="24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7B1296">
            <w:pPr>
              <w:spacing w:before="24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7B1296">
            <w:pPr>
              <w:spacing w:before="24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Pr="009D6BB7" w:rsidRDefault="000250B9" w:rsidP="007B1296">
            <w:pPr>
              <w:spacing w:before="24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57D4" w:rsidRPr="00B61772" w:rsidTr="001E0E57">
        <w:trPr>
          <w:trHeight w:val="913"/>
        </w:trPr>
        <w:tc>
          <w:tcPr>
            <w:tcW w:w="10462" w:type="dxa"/>
            <w:gridSpan w:val="9"/>
            <w:shd w:val="clear" w:color="auto" w:fill="CDE4A4"/>
          </w:tcPr>
          <w:p w:rsidR="004D57D4" w:rsidRPr="009D6BB7" w:rsidRDefault="004D57D4" w:rsidP="004C649B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2- Lien avec le PO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t>Expliquer le lien de votre action avec l’objectif du programme opérationnel FSE 2014-2020</w:t>
            </w:r>
          </w:p>
        </w:tc>
      </w:tr>
      <w:tr w:rsidR="004D57D4" w:rsidRPr="00B61772" w:rsidTr="0087058E">
        <w:trPr>
          <w:trHeight w:val="1466"/>
        </w:trPr>
        <w:tc>
          <w:tcPr>
            <w:tcW w:w="10462" w:type="dxa"/>
            <w:gridSpan w:val="9"/>
            <w:shd w:val="clear" w:color="auto" w:fill="auto"/>
          </w:tcPr>
          <w:p w:rsidR="004D57D4" w:rsidRDefault="004D57D4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Pr="009D6BB7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57D4" w:rsidRPr="00B61772" w:rsidTr="001E0E57">
        <w:trPr>
          <w:trHeight w:val="549"/>
        </w:trPr>
        <w:tc>
          <w:tcPr>
            <w:tcW w:w="10462" w:type="dxa"/>
            <w:gridSpan w:val="9"/>
            <w:shd w:val="clear" w:color="auto" w:fill="CDE4A4"/>
          </w:tcPr>
          <w:p w:rsidR="004D57D4" w:rsidRPr="009D6BB7" w:rsidRDefault="004D57D4" w:rsidP="004D57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DC30B2">
              <w:rPr>
                <w:rFonts w:ascii="Calibri" w:hAnsi="Calibri"/>
                <w:b/>
                <w:sz w:val="22"/>
                <w:szCs w:val="22"/>
              </w:rPr>
              <w:t>- Des</w:t>
            </w:r>
            <w:r>
              <w:rPr>
                <w:rFonts w:ascii="Calibri" w:hAnsi="Calibri"/>
                <w:b/>
                <w:sz w:val="22"/>
                <w:szCs w:val="22"/>
              </w:rPr>
              <w:t>criptif détaillé de l’opération et moyens</w:t>
            </w:r>
            <w:r w:rsidR="006D384B">
              <w:rPr>
                <w:rFonts w:ascii="Calibri" w:hAnsi="Calibri"/>
                <w:b/>
                <w:sz w:val="22"/>
                <w:szCs w:val="22"/>
              </w:rPr>
              <w:t xml:space="preserve"> techniques et humains dédiés</w:t>
            </w:r>
          </w:p>
        </w:tc>
      </w:tr>
      <w:tr w:rsidR="004D57D4" w:rsidRPr="00B61772" w:rsidTr="0087058E">
        <w:trPr>
          <w:trHeight w:val="2081"/>
        </w:trPr>
        <w:tc>
          <w:tcPr>
            <w:tcW w:w="10462" w:type="dxa"/>
            <w:gridSpan w:val="9"/>
            <w:shd w:val="clear" w:color="auto" w:fill="auto"/>
          </w:tcPr>
          <w:p w:rsidR="004D57D4" w:rsidRDefault="004D57D4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250B9" w:rsidRPr="009D6BB7" w:rsidRDefault="000250B9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50B9" w:rsidRDefault="000250B9" w:rsidP="004D57D4">
      <w:pPr>
        <w:spacing w:before="120" w:after="120"/>
        <w:rPr>
          <w:rFonts w:ascii="Calibri" w:hAnsi="Calibri"/>
          <w:b/>
          <w:sz w:val="22"/>
          <w:szCs w:val="22"/>
        </w:rPr>
        <w:sectPr w:rsidR="000250B9" w:rsidSect="008705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720" w:bottom="720" w:left="720" w:header="709" w:footer="454" w:gutter="0"/>
          <w:cols w:space="708"/>
          <w:docGrid w:linePitch="360"/>
        </w:sect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9607"/>
      </w:tblGrid>
      <w:tr w:rsidR="004D57D4" w:rsidRPr="00B61772" w:rsidTr="001E0E57">
        <w:trPr>
          <w:trHeight w:val="848"/>
        </w:trPr>
        <w:tc>
          <w:tcPr>
            <w:tcW w:w="10462" w:type="dxa"/>
            <w:gridSpan w:val="2"/>
            <w:shd w:val="clear" w:color="auto" w:fill="CDE4A4"/>
          </w:tcPr>
          <w:p w:rsidR="004D57D4" w:rsidRPr="009D6BB7" w:rsidRDefault="004D57D4" w:rsidP="004D57D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4- Justificatifs de réalisation physique de </w:t>
            </w:r>
            <w:r w:rsidR="0087058E">
              <w:rPr>
                <w:rFonts w:ascii="Calibri" w:hAnsi="Calibri"/>
                <w:b/>
                <w:sz w:val="22"/>
                <w:szCs w:val="22"/>
              </w:rPr>
              <w:t xml:space="preserve">l’action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t>(Feuilles d’émargement, compte-rendu, supports,…)</w:t>
            </w:r>
          </w:p>
        </w:tc>
      </w:tr>
      <w:tr w:rsidR="004D57D4" w:rsidRPr="00B61772" w:rsidTr="001E0E57">
        <w:trPr>
          <w:trHeight w:val="1365"/>
        </w:trPr>
        <w:tc>
          <w:tcPr>
            <w:tcW w:w="10462" w:type="dxa"/>
            <w:gridSpan w:val="2"/>
            <w:shd w:val="clear" w:color="auto" w:fill="auto"/>
          </w:tcPr>
          <w:p w:rsidR="004D57D4" w:rsidRPr="009D6BB7" w:rsidRDefault="004D57D4" w:rsidP="009D6BB7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D57D4" w:rsidRPr="00B61772" w:rsidTr="001E0E57">
        <w:trPr>
          <w:trHeight w:val="990"/>
        </w:trPr>
        <w:tc>
          <w:tcPr>
            <w:tcW w:w="10462" w:type="dxa"/>
            <w:gridSpan w:val="2"/>
            <w:shd w:val="clear" w:color="auto" w:fill="CDE4A4"/>
          </w:tcPr>
          <w:p w:rsidR="00BC3ACF" w:rsidRDefault="004D57D4" w:rsidP="00925A1B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5-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Dépenses </w:t>
            </w:r>
          </w:p>
          <w:p w:rsidR="00683E57" w:rsidRDefault="00E543D0" w:rsidP="00E543D0">
            <w:pPr>
              <w:spacing w:after="120"/>
              <w:jc w:val="both"/>
              <w:rPr>
                <w:rFonts w:ascii="Calibri" w:hAnsi="Calibri" w:cs="Calibri"/>
                <w:i/>
                <w:color w:val="E36C0A" w:themeColor="accent6" w:themeShade="BF"/>
                <w:sz w:val="22"/>
              </w:rPr>
            </w:pPr>
            <w:r w:rsidRPr="00E543D0">
              <w:rPr>
                <w:rFonts w:ascii="Calibri" w:hAnsi="Calibri" w:cs="Calibri"/>
                <w:color w:val="E36C0A" w:themeColor="accent6" w:themeShade="BF"/>
                <w:sz w:val="22"/>
              </w:rPr>
              <w:t>(</w:t>
            </w:r>
            <w:r w:rsidRPr="00E543D0">
              <w:rPr>
                <w:rFonts w:ascii="Calibri" w:hAnsi="Calibri" w:cs="Calibri"/>
                <w:color w:val="E36C0A" w:themeColor="accent6" w:themeShade="BF"/>
                <w:sz w:val="36"/>
              </w:rPr>
              <w:sym w:font="Wingdings" w:char="F046"/>
            </w:r>
            <w:r w:rsidRPr="00E543D0">
              <w:rPr>
                <w:rFonts w:ascii="Calibri" w:hAnsi="Calibri" w:cs="Calibri"/>
                <w:color w:val="E36C0A" w:themeColor="accent6" w:themeShade="BF"/>
                <w:sz w:val="22"/>
              </w:rPr>
              <w:t xml:space="preserve"> à renseigner avec la fiche de chiffrage du coût d’une action de l’</w:t>
            </w:r>
            <w:r w:rsidRPr="00E543D0">
              <w:rPr>
                <w:rFonts w:ascii="Calibri" w:hAnsi="Calibri"/>
                <w:b/>
                <w:smallCaps/>
                <w:color w:val="E36C0A" w:themeColor="accent6" w:themeShade="BF"/>
                <w:sz w:val="22"/>
                <w:szCs w:val="22"/>
                <w:u w:val="single"/>
              </w:rPr>
              <w:t>annexe</w:t>
            </w:r>
            <w:r w:rsidRPr="00E543D0">
              <w:rPr>
                <w:rFonts w:ascii="Calibri" w:hAnsi="Calibri"/>
                <w:b/>
                <w:smallCaps/>
                <w:color w:val="E36C0A" w:themeColor="accent6" w:themeShade="BF"/>
                <w:sz w:val="28"/>
                <w:szCs w:val="22"/>
                <w:u w:val="single"/>
              </w:rPr>
              <w:t>④</w:t>
            </w:r>
            <w:r w:rsidRPr="00E543D0">
              <w:rPr>
                <w:rFonts w:ascii="Calibri" w:hAnsi="Calibri" w:cs="Calibri"/>
                <w:color w:val="E36C0A" w:themeColor="accent6" w:themeShade="BF"/>
                <w:sz w:val="22"/>
              </w:rPr>
              <w:t xml:space="preserve"> </w:t>
            </w:r>
            <w:r w:rsidRPr="00E543D0">
              <w:rPr>
                <w:rFonts w:ascii="Calibri" w:hAnsi="Calibri" w:cs="Calibri"/>
                <w:i/>
                <w:color w:val="E36C0A" w:themeColor="accent6" w:themeShade="BF"/>
                <w:sz w:val="22"/>
              </w:rPr>
              <w:t>« Plan de financement »)</w:t>
            </w:r>
          </w:p>
          <w:p w:rsidR="00683E57" w:rsidRPr="00683E57" w:rsidRDefault="00683E57" w:rsidP="00683E5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83E57">
              <w:rPr>
                <w:rFonts w:ascii="Calibri" w:hAnsi="Calibri"/>
                <w:sz w:val="22"/>
                <w:szCs w:val="22"/>
              </w:rPr>
              <w:t>Il est attendu le</w:t>
            </w:r>
            <w:r>
              <w:rPr>
                <w:rFonts w:ascii="Calibri" w:hAnsi="Calibri"/>
                <w:sz w:val="22"/>
                <w:szCs w:val="22"/>
              </w:rPr>
              <w:t>s préc</w:t>
            </w:r>
            <w:r w:rsidRPr="00683E57">
              <w:rPr>
                <w:rFonts w:ascii="Calibri" w:hAnsi="Calibri"/>
                <w:sz w:val="22"/>
                <w:szCs w:val="22"/>
              </w:rPr>
              <w:t>isions suivantes :</w:t>
            </w:r>
          </w:p>
          <w:p w:rsidR="00683E57" w:rsidRDefault="00683E57" w:rsidP="00683E5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683E57">
              <w:rPr>
                <w:rFonts w:ascii="Calibri" w:hAnsi="Calibri"/>
                <w:sz w:val="22"/>
                <w:szCs w:val="22"/>
              </w:rPr>
              <w:t>- Dépenses de personnel : fonction, affectation à temps complet /à temps partiel, temps de préparation, convention collective ou accord cadre,…</w:t>
            </w:r>
          </w:p>
          <w:p w:rsidR="00683E57" w:rsidRDefault="00683E57" w:rsidP="00683E5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83E57">
              <w:rPr>
                <w:rFonts w:ascii="Calibri" w:hAnsi="Calibri"/>
                <w:sz w:val="22"/>
                <w:szCs w:val="22"/>
              </w:rPr>
              <w:t>Dépenses de prestations externes : typologie, mise en concurrence réalisée (3 devis ou 3 demandes de devis), expliquer les raisons de l’impossibilité de mise en concurrence le cas échéant (nature de la prestation),…</w:t>
            </w:r>
          </w:p>
          <w:p w:rsidR="00683E57" w:rsidRPr="00683E57" w:rsidRDefault="00683E57" w:rsidP="00683E57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83E57">
              <w:rPr>
                <w:rFonts w:ascii="Calibri" w:hAnsi="Calibri"/>
                <w:sz w:val="22"/>
                <w:szCs w:val="22"/>
              </w:rPr>
              <w:t>Dépenses directes de fonctionnement / Dépenses liées aux participants</w:t>
            </w:r>
          </w:p>
        </w:tc>
      </w:tr>
      <w:tr w:rsidR="006D384B" w:rsidRPr="00B61772" w:rsidTr="00370205">
        <w:trPr>
          <w:cantSplit/>
          <w:trHeight w:val="1628"/>
        </w:trPr>
        <w:tc>
          <w:tcPr>
            <w:tcW w:w="855" w:type="dxa"/>
            <w:tcBorders>
              <w:bottom w:val="single" w:sz="4" w:space="0" w:color="auto"/>
            </w:tcBorders>
            <w:shd w:val="clear" w:color="auto" w:fill="1F497D" w:themeFill="text2"/>
            <w:textDirection w:val="btLr"/>
          </w:tcPr>
          <w:p w:rsidR="006D384B" w:rsidRPr="009D6BB7" w:rsidRDefault="006D384B" w:rsidP="00370205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370205">
              <w:rPr>
                <w:rFonts w:ascii="Calibri" w:hAnsi="Calibri"/>
                <w:color w:val="FFFFFF"/>
                <w:spacing w:val="16"/>
              </w:rPr>
              <w:t>Le service instructeur</w:t>
            </w:r>
            <w:r w:rsidR="00370205">
              <w:rPr>
                <w:rFonts w:ascii="Calibri" w:hAnsi="Calibri"/>
                <w:color w:val="FFFFFF"/>
                <w:spacing w:val="16"/>
              </w:rPr>
              <w:t xml:space="preserve"> </w:t>
            </w:r>
            <w:r w:rsidRPr="00370205">
              <w:rPr>
                <w:rFonts w:ascii="Calibri" w:hAnsi="Calibri"/>
                <w:color w:val="FFFFFF"/>
                <w:spacing w:val="16"/>
              </w:rPr>
              <w:t>vous informe</w:t>
            </w:r>
          </w:p>
        </w:tc>
        <w:tc>
          <w:tcPr>
            <w:tcW w:w="9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384B" w:rsidRPr="006D384B" w:rsidRDefault="006D384B" w:rsidP="006D384B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D384B">
              <w:rPr>
                <w:rFonts w:ascii="Calibri" w:hAnsi="Calibri"/>
                <w:sz w:val="22"/>
                <w:szCs w:val="22"/>
              </w:rPr>
              <w:t xml:space="preserve">Dans une démarche de simplification, le règlement commun européen n°1303/2013 permet de recourir à </w:t>
            </w:r>
            <w:r>
              <w:rPr>
                <w:rFonts w:ascii="Calibri" w:hAnsi="Calibri"/>
                <w:sz w:val="22"/>
                <w:szCs w:val="22"/>
              </w:rPr>
              <w:t>des options de coûts simplifiés.</w:t>
            </w:r>
          </w:p>
          <w:p w:rsidR="00683E57" w:rsidRPr="009D6BB7" w:rsidRDefault="006D384B" w:rsidP="00370205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4786C">
              <w:rPr>
                <w:rFonts w:ascii="Calibri" w:hAnsi="Calibri" w:cs="Calibri"/>
                <w:sz w:val="44"/>
                <w:szCs w:val="44"/>
              </w:rPr>
              <w:sym w:font="Wingdings" w:char="F049"/>
            </w:r>
            <w:r>
              <w:rPr>
                <w:rFonts w:ascii="Calibri" w:hAnsi="Calibri" w:cs="Calibri"/>
                <w:sz w:val="44"/>
                <w:szCs w:val="44"/>
              </w:rPr>
              <w:t xml:space="preserve"> </w:t>
            </w:r>
            <w:r w:rsidR="00370205">
              <w:rPr>
                <w:rFonts w:ascii="Calibri" w:hAnsi="Calibri"/>
                <w:sz w:val="22"/>
                <w:szCs w:val="22"/>
              </w:rPr>
              <w:t>V</w:t>
            </w:r>
            <w:r w:rsidRPr="00370205">
              <w:rPr>
                <w:rFonts w:ascii="Calibri" w:hAnsi="Calibri"/>
                <w:sz w:val="22"/>
                <w:szCs w:val="22"/>
              </w:rPr>
              <w:t xml:space="preserve">otre gestionnaire FSE référent </w:t>
            </w:r>
            <w:r w:rsidR="00370205">
              <w:rPr>
                <w:rFonts w:ascii="Calibri" w:hAnsi="Calibri"/>
                <w:sz w:val="22"/>
                <w:szCs w:val="22"/>
              </w:rPr>
              <w:t xml:space="preserve">se tient à votre disposition pour vous accompagner à présenter cette </w:t>
            </w:r>
            <w:r w:rsidR="00370205" w:rsidRPr="00370205">
              <w:rPr>
                <w:rFonts w:ascii="Calibri" w:hAnsi="Calibri"/>
                <w:sz w:val="22"/>
                <w:szCs w:val="22"/>
              </w:rPr>
              <w:t>partie</w:t>
            </w:r>
            <w:r w:rsidR="00370205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70205" w:rsidRPr="00683E57" w:rsidTr="000250B9">
        <w:trPr>
          <w:trHeight w:val="4544"/>
        </w:trPr>
        <w:tc>
          <w:tcPr>
            <w:tcW w:w="10462" w:type="dxa"/>
            <w:gridSpan w:val="2"/>
            <w:shd w:val="clear" w:color="auto" w:fill="auto"/>
          </w:tcPr>
          <w:p w:rsidR="00370205" w:rsidRPr="00683E57" w:rsidRDefault="00370205" w:rsidP="00925A1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0205" w:rsidRDefault="00370205" w:rsidP="00925A1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747E8" w:rsidRDefault="00C747E8" w:rsidP="00925A1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747E8" w:rsidRPr="00683E57" w:rsidRDefault="00C747E8" w:rsidP="00925A1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70205" w:rsidRPr="00683E57" w:rsidRDefault="00370205" w:rsidP="00925A1B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E0E57" w:rsidRPr="00B61772" w:rsidTr="001E0E57">
        <w:trPr>
          <w:trHeight w:val="582"/>
        </w:trPr>
        <w:tc>
          <w:tcPr>
            <w:tcW w:w="10462" w:type="dxa"/>
            <w:gridSpan w:val="2"/>
            <w:tcBorders>
              <w:bottom w:val="single" w:sz="4" w:space="0" w:color="auto"/>
            </w:tcBorders>
            <w:shd w:val="clear" w:color="auto" w:fill="CDE4A4"/>
          </w:tcPr>
          <w:p w:rsidR="001E0E57" w:rsidRDefault="001E0E57" w:rsidP="001E0E5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8- Recettes</w:t>
            </w:r>
            <w:r w:rsidR="00370205">
              <w:rPr>
                <w:rFonts w:ascii="Calibri" w:hAnsi="Calibri"/>
                <w:b/>
                <w:sz w:val="22"/>
                <w:szCs w:val="22"/>
              </w:rPr>
              <w:t xml:space="preserve"> générées par l’action</w:t>
            </w:r>
          </w:p>
          <w:p w:rsidR="00E543D0" w:rsidRPr="00E543D0" w:rsidRDefault="00E543D0" w:rsidP="001E0E57">
            <w:pPr>
              <w:spacing w:before="120" w:after="120"/>
              <w:rPr>
                <w:rFonts w:ascii="Calibri" w:hAnsi="Calibri"/>
                <w:i/>
                <w:sz w:val="22"/>
                <w:szCs w:val="22"/>
              </w:rPr>
            </w:pPr>
            <w:r w:rsidRPr="00E543D0">
              <w:rPr>
                <w:rFonts w:ascii="Calibri" w:hAnsi="Calibri"/>
                <w:i/>
                <w:sz w:val="22"/>
                <w:szCs w:val="22"/>
              </w:rPr>
              <w:t>Préciser l'origine des recettes, le mode de calcul et la période au cours de laquelle elle</w:t>
            </w:r>
            <w:r>
              <w:rPr>
                <w:rFonts w:ascii="Calibri" w:hAnsi="Calibri"/>
                <w:i/>
                <w:sz w:val="22"/>
                <w:szCs w:val="22"/>
              </w:rPr>
              <w:t>s seront générées.</w:t>
            </w:r>
          </w:p>
        </w:tc>
      </w:tr>
      <w:tr w:rsidR="001E0E57" w:rsidRPr="00B61772" w:rsidTr="0087058E">
        <w:trPr>
          <w:trHeight w:val="2378"/>
        </w:trPr>
        <w:tc>
          <w:tcPr>
            <w:tcW w:w="10462" w:type="dxa"/>
            <w:gridSpan w:val="2"/>
            <w:shd w:val="clear" w:color="auto" w:fill="auto"/>
          </w:tcPr>
          <w:p w:rsidR="001E0E57" w:rsidRDefault="001E0E57" w:rsidP="001E0E57">
            <w:pPr>
              <w:tabs>
                <w:tab w:val="left" w:pos="142"/>
              </w:tabs>
              <w:spacing w:before="240" w:after="120"/>
              <w:ind w:right="204"/>
              <w:rPr>
                <w:rFonts w:ascii="Calibri" w:hAnsi="Calibri"/>
                <w:sz w:val="22"/>
                <w:szCs w:val="22"/>
              </w:rPr>
            </w:pPr>
          </w:p>
          <w:p w:rsidR="00EA3298" w:rsidRDefault="00EA3298" w:rsidP="001E0E57">
            <w:pPr>
              <w:tabs>
                <w:tab w:val="left" w:pos="142"/>
              </w:tabs>
              <w:spacing w:before="240" w:after="120"/>
              <w:ind w:right="204"/>
              <w:rPr>
                <w:rFonts w:ascii="Calibri" w:hAnsi="Calibri"/>
                <w:sz w:val="22"/>
                <w:szCs w:val="22"/>
              </w:rPr>
            </w:pPr>
          </w:p>
          <w:p w:rsidR="00EA3298" w:rsidRDefault="00EA3298" w:rsidP="001E0E57">
            <w:pPr>
              <w:tabs>
                <w:tab w:val="left" w:pos="142"/>
              </w:tabs>
              <w:spacing w:before="240" w:after="120"/>
              <w:ind w:right="204"/>
              <w:rPr>
                <w:rFonts w:ascii="Calibri" w:hAnsi="Calibri"/>
                <w:sz w:val="22"/>
                <w:szCs w:val="22"/>
              </w:rPr>
            </w:pPr>
          </w:p>
          <w:p w:rsidR="00EA3298" w:rsidRPr="009D6BB7" w:rsidRDefault="00EA3298" w:rsidP="001E0E57">
            <w:pPr>
              <w:tabs>
                <w:tab w:val="left" w:pos="142"/>
              </w:tabs>
              <w:spacing w:before="240" w:after="120"/>
              <w:ind w:right="204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F20E4" w:rsidRDefault="004F20E4" w:rsidP="00571B0C">
      <w:pPr>
        <w:rPr>
          <w:rFonts w:ascii="Calibri" w:hAnsi="Calibri" w:cs="Calibri"/>
          <w:b/>
          <w:smallCaps/>
          <w:u w:val="single"/>
        </w:rPr>
      </w:pPr>
    </w:p>
    <w:sectPr w:rsidR="004F20E4" w:rsidSect="0087058E">
      <w:footerReference w:type="default" r:id="rId14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9A" w:rsidRDefault="00B85B9A" w:rsidP="00B85B9A">
      <w:r>
        <w:separator/>
      </w:r>
    </w:p>
  </w:endnote>
  <w:endnote w:type="continuationSeparator" w:id="0">
    <w:p w:rsidR="00B85B9A" w:rsidRDefault="00B85B9A" w:rsidP="00B8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15" w:rsidRDefault="00FF43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E" w:rsidRDefault="00ED2C3E" w:rsidP="00ED2C3E">
    <w:pPr>
      <w:pStyle w:val="Pieddepage"/>
      <w:tabs>
        <w:tab w:val="clear" w:pos="4536"/>
        <w:tab w:val="clear" w:pos="9072"/>
        <w:tab w:val="right" w:pos="10632"/>
      </w:tabs>
      <w:ind w:left="-709" w:right="-166"/>
      <w:jc w:val="center"/>
      <w:rPr>
        <w:i/>
        <w:sz w:val="16"/>
      </w:rPr>
    </w:pPr>
    <w:r>
      <w:rPr>
        <w:noProof/>
      </w:rPr>
      <w:drawing>
        <wp:inline distT="0" distB="0" distL="0" distR="0" wp14:anchorId="4234085D" wp14:editId="6131A329">
          <wp:extent cx="7562850" cy="761500"/>
          <wp:effectExtent l="0" t="0" r="0" b="635"/>
          <wp:docPr id="7" name="Image 7" descr="H:\13- service Coordination\5. Pôle coordination-animation\1. Communication\02- 2014-2020\1.b charte graphique\bandeaux, logos 2014-2020\bandeau\Bandeau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13- service Coordination\5. Pôle coordination-animation\1. Communication\02- 2014-2020\1.b charte graphique\bandeaux, logos 2014-2020\bandeau\Bandeau-UE + Rég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873" cy="76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C3E" w:rsidRPr="00FF4315" w:rsidRDefault="00ED2C3E" w:rsidP="00ED2C3E">
    <w:pPr>
      <w:pStyle w:val="Pieddepage"/>
      <w:tabs>
        <w:tab w:val="clear" w:pos="4536"/>
        <w:tab w:val="clear" w:pos="9072"/>
        <w:tab w:val="right" w:pos="10490"/>
      </w:tabs>
      <w:rPr>
        <w:i/>
        <w:sz w:val="16"/>
        <w:szCs w:val="16"/>
      </w:rPr>
    </w:pPr>
  </w:p>
  <w:p w:rsidR="000250B9" w:rsidRPr="00FF4315" w:rsidRDefault="00ED2C3E" w:rsidP="00ED2C3E">
    <w:pPr>
      <w:pStyle w:val="Pieddepage"/>
      <w:tabs>
        <w:tab w:val="clear" w:pos="9072"/>
        <w:tab w:val="right" w:pos="10632"/>
      </w:tabs>
      <w:rPr>
        <w:rFonts w:ascii="Arial Narrow" w:hAnsi="Arial Narrow"/>
        <w:sz w:val="16"/>
        <w:szCs w:val="16"/>
      </w:rPr>
    </w:pPr>
    <w:r w:rsidRPr="00FF4315">
      <w:rPr>
        <w:rFonts w:ascii="Arial Narrow" w:hAnsi="Arial Narrow"/>
        <w:i/>
        <w:sz w:val="16"/>
        <w:szCs w:val="16"/>
      </w:rPr>
      <w:t>Version 09/2015</w:t>
    </w:r>
    <w:sdt>
      <w:sdtPr>
        <w:rPr>
          <w:rFonts w:ascii="Arial Narrow" w:hAnsi="Arial Narrow"/>
          <w:sz w:val="16"/>
          <w:szCs w:val="16"/>
        </w:rPr>
        <w:id w:val="1417675990"/>
        <w:docPartObj>
          <w:docPartGallery w:val="Page Numbers (Bottom of Page)"/>
          <w:docPartUnique/>
        </w:docPartObj>
      </w:sdtPr>
      <w:sdtEndPr/>
      <w:sdtContent>
        <w:r w:rsidRPr="00FF4315">
          <w:rPr>
            <w:rFonts w:ascii="Arial Narrow" w:hAnsi="Arial Narrow"/>
            <w:sz w:val="16"/>
            <w:szCs w:val="16"/>
          </w:rPr>
          <w:tab/>
        </w:r>
        <w:r w:rsidRPr="00FF4315">
          <w:rPr>
            <w:rFonts w:ascii="Arial Narrow" w:hAnsi="Arial Narrow"/>
            <w:sz w:val="16"/>
            <w:szCs w:val="16"/>
          </w:rPr>
          <w:tab/>
        </w:r>
        <w:r w:rsidRPr="00FF4315">
          <w:rPr>
            <w:rFonts w:ascii="Arial Narrow" w:hAnsi="Arial Narrow"/>
            <w:sz w:val="16"/>
            <w:szCs w:val="16"/>
          </w:rPr>
          <w:fldChar w:fldCharType="begin"/>
        </w:r>
        <w:r w:rsidRPr="00FF4315">
          <w:rPr>
            <w:rFonts w:ascii="Arial Narrow" w:hAnsi="Arial Narrow"/>
            <w:sz w:val="16"/>
            <w:szCs w:val="16"/>
          </w:rPr>
          <w:instrText>PAGE   \* MERGEFORMAT</w:instrText>
        </w:r>
        <w:r w:rsidRPr="00FF4315">
          <w:rPr>
            <w:rFonts w:ascii="Arial Narrow" w:hAnsi="Arial Narrow"/>
            <w:sz w:val="16"/>
            <w:szCs w:val="16"/>
          </w:rPr>
          <w:fldChar w:fldCharType="separate"/>
        </w:r>
        <w:r w:rsidR="00FF4315">
          <w:rPr>
            <w:rFonts w:ascii="Arial Narrow" w:hAnsi="Arial Narrow"/>
            <w:noProof/>
            <w:sz w:val="16"/>
            <w:szCs w:val="16"/>
          </w:rPr>
          <w:t>1</w:t>
        </w:r>
        <w:r w:rsidRPr="00FF4315">
          <w:rPr>
            <w:rFonts w:ascii="Arial Narrow" w:hAnsi="Arial Narrow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15" w:rsidRDefault="00FF4315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3E" w:rsidRPr="00116785" w:rsidRDefault="00ED2C3E" w:rsidP="00ED2C3E">
    <w:pPr>
      <w:pStyle w:val="Pieddepage"/>
      <w:framePr w:h="680" w:hRule="exact" w:wrap="around" w:vAnchor="text" w:hAnchor="margin" w:xAlign="right" w:y="214"/>
      <w:rPr>
        <w:rStyle w:val="Numrodepage"/>
        <w:rFonts w:ascii="Arial Narrow" w:hAnsi="Arial Narrow"/>
      </w:rPr>
    </w:pPr>
    <w:r w:rsidRPr="00116785">
      <w:rPr>
        <w:rStyle w:val="Numrodepage"/>
        <w:rFonts w:ascii="Arial Narrow" w:hAnsi="Arial Narrow"/>
      </w:rPr>
      <w:fldChar w:fldCharType="begin"/>
    </w:r>
    <w:r w:rsidRPr="00116785">
      <w:rPr>
        <w:rStyle w:val="Numrodepage"/>
        <w:rFonts w:ascii="Arial Narrow" w:hAnsi="Arial Narrow"/>
      </w:rPr>
      <w:instrText xml:space="preserve">PAGE  </w:instrText>
    </w:r>
    <w:r w:rsidRPr="00116785">
      <w:rPr>
        <w:rStyle w:val="Numrodepage"/>
        <w:rFonts w:ascii="Arial Narrow" w:hAnsi="Arial Narrow"/>
      </w:rPr>
      <w:fldChar w:fldCharType="separate"/>
    </w:r>
    <w:r w:rsidR="00FF4315">
      <w:rPr>
        <w:rStyle w:val="Numrodepage"/>
        <w:rFonts w:ascii="Arial Narrow" w:hAnsi="Arial Narrow"/>
        <w:noProof/>
      </w:rPr>
      <w:t>2</w:t>
    </w:r>
    <w:r w:rsidRPr="00116785">
      <w:rPr>
        <w:rStyle w:val="Numrodepage"/>
        <w:rFonts w:ascii="Arial Narrow" w:hAnsi="Arial Narrow"/>
      </w:rPr>
      <w:fldChar w:fldCharType="end"/>
    </w:r>
  </w:p>
  <w:p w:rsidR="00ED2C3E" w:rsidRDefault="00ED2C3E" w:rsidP="00ED2C3E">
    <w:pPr>
      <w:pStyle w:val="Pieddepage"/>
      <w:ind w:right="360"/>
      <w:rPr>
        <w:rFonts w:ascii="Arial Narrow" w:hAnsi="Arial Narrow"/>
        <w:sz w:val="16"/>
        <w:szCs w:val="16"/>
      </w:rPr>
    </w:pPr>
    <w:bookmarkStart w:id="0" w:name="_GoBack"/>
    <w:bookmarkEnd w:id="0"/>
    <w:r w:rsidRPr="00A37D78">
      <w:rPr>
        <w:noProof/>
      </w:rPr>
      <w:drawing>
        <wp:anchor distT="0" distB="0" distL="114300" distR="114300" simplePos="0" relativeHeight="251659264" behindDoc="0" locked="0" layoutInCell="1" allowOverlap="1" wp14:anchorId="226649C6" wp14:editId="4928F3FE">
          <wp:simplePos x="0" y="0"/>
          <wp:positionH relativeFrom="column">
            <wp:posOffset>6341745</wp:posOffset>
          </wp:positionH>
          <wp:positionV relativeFrom="paragraph">
            <wp:posOffset>50800</wp:posOffset>
          </wp:positionV>
          <wp:extent cx="177165" cy="238760"/>
          <wp:effectExtent l="0" t="0" r="0" b="8890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298" w:rsidRPr="00ED2C3E" w:rsidRDefault="00ED2C3E" w:rsidP="00ED2C3E">
    <w:pPr>
      <w:pStyle w:val="Pieddepage"/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Version 09</w:t>
    </w:r>
    <w:r w:rsidRPr="00116785">
      <w:rPr>
        <w:rFonts w:ascii="Arial Narrow" w:hAnsi="Arial Narrow"/>
        <w:sz w:val="16"/>
        <w:szCs w:val="16"/>
      </w:rP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9A" w:rsidRDefault="00B85B9A" w:rsidP="00B85B9A">
      <w:r>
        <w:separator/>
      </w:r>
    </w:p>
  </w:footnote>
  <w:footnote w:type="continuationSeparator" w:id="0">
    <w:p w:rsidR="00B85B9A" w:rsidRDefault="00B85B9A" w:rsidP="00B85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15" w:rsidRDefault="00FF43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15" w:rsidRDefault="00FF431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315" w:rsidRDefault="00FF43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5A2"/>
    <w:multiLevelType w:val="hybridMultilevel"/>
    <w:tmpl w:val="E10AEB5A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E2BF0"/>
    <w:multiLevelType w:val="hybridMultilevel"/>
    <w:tmpl w:val="6E0400FC"/>
    <w:lvl w:ilvl="0" w:tplc="8DD830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8"/>
    <w:rsid w:val="000250B9"/>
    <w:rsid w:val="000B04FC"/>
    <w:rsid w:val="001464A3"/>
    <w:rsid w:val="00156BF2"/>
    <w:rsid w:val="001E0E57"/>
    <w:rsid w:val="002E261B"/>
    <w:rsid w:val="00331456"/>
    <w:rsid w:val="00350A8D"/>
    <w:rsid w:val="00370205"/>
    <w:rsid w:val="003C5DB7"/>
    <w:rsid w:val="003F05BD"/>
    <w:rsid w:val="00413120"/>
    <w:rsid w:val="00425730"/>
    <w:rsid w:val="004C649B"/>
    <w:rsid w:val="004D1A78"/>
    <w:rsid w:val="004D57D4"/>
    <w:rsid w:val="004F20E4"/>
    <w:rsid w:val="00521FA6"/>
    <w:rsid w:val="005601A9"/>
    <w:rsid w:val="00571B0C"/>
    <w:rsid w:val="0061095C"/>
    <w:rsid w:val="006612CE"/>
    <w:rsid w:val="00673B38"/>
    <w:rsid w:val="00683E57"/>
    <w:rsid w:val="006C58E7"/>
    <w:rsid w:val="006D384B"/>
    <w:rsid w:val="00786835"/>
    <w:rsid w:val="007A4146"/>
    <w:rsid w:val="007A5F7C"/>
    <w:rsid w:val="00832831"/>
    <w:rsid w:val="0083478D"/>
    <w:rsid w:val="0087058E"/>
    <w:rsid w:val="00925A1B"/>
    <w:rsid w:val="00966546"/>
    <w:rsid w:val="009A0DEA"/>
    <w:rsid w:val="009D6BB7"/>
    <w:rsid w:val="009E1F19"/>
    <w:rsid w:val="00A515EB"/>
    <w:rsid w:val="00AF7D48"/>
    <w:rsid w:val="00B23544"/>
    <w:rsid w:val="00B85B9A"/>
    <w:rsid w:val="00BC3ACF"/>
    <w:rsid w:val="00BD598C"/>
    <w:rsid w:val="00BF4612"/>
    <w:rsid w:val="00C747E8"/>
    <w:rsid w:val="00CD08ED"/>
    <w:rsid w:val="00D41533"/>
    <w:rsid w:val="00D651BE"/>
    <w:rsid w:val="00D767E6"/>
    <w:rsid w:val="00D877E8"/>
    <w:rsid w:val="00E009D1"/>
    <w:rsid w:val="00E10B73"/>
    <w:rsid w:val="00E543D0"/>
    <w:rsid w:val="00E70C58"/>
    <w:rsid w:val="00EA3298"/>
    <w:rsid w:val="00ED2C3E"/>
    <w:rsid w:val="00FB2C65"/>
    <w:rsid w:val="00FC3233"/>
    <w:rsid w:val="00FC58F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4F20E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F20E4"/>
    <w:rPr>
      <w:rFonts w:ascii="Arial" w:eastAsia="Times New Roman" w:hAnsi="Arial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5B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B9A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5B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B9A"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D2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semiHidden/>
    <w:unhideWhenUsed/>
    <w:rsid w:val="004F20E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F20E4"/>
    <w:rPr>
      <w:rFonts w:ascii="Arial" w:eastAsia="Times New Roman" w:hAnsi="Arial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5B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B9A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5B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B9A"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D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SAINT JALMES Severine</cp:lastModifiedBy>
  <cp:revision>31</cp:revision>
  <cp:lastPrinted>2015-07-13T15:03:00Z</cp:lastPrinted>
  <dcterms:created xsi:type="dcterms:W3CDTF">2014-07-09T08:37:00Z</dcterms:created>
  <dcterms:modified xsi:type="dcterms:W3CDTF">2015-07-16T12:50:00Z</dcterms:modified>
</cp:coreProperties>
</file>